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49B8B" w14:textId="77777777" w:rsidR="004645B2" w:rsidRPr="0068470E" w:rsidRDefault="004645B2" w:rsidP="004645B2">
      <w:pPr>
        <w:pStyle w:val="BodyText"/>
        <w:rPr>
          <w:rFonts w:ascii="Times New Roman"/>
        </w:rPr>
      </w:pPr>
      <w:bookmarkStart w:id="0" w:name="_GoBack"/>
      <w:bookmarkEnd w:id="0"/>
    </w:p>
    <w:p w14:paraId="7AFFDAA4" w14:textId="25A288E8" w:rsidR="004645B2" w:rsidRPr="0068470E" w:rsidRDefault="00494B16" w:rsidP="004645B2">
      <w:pPr>
        <w:pStyle w:val="BodyText"/>
        <w:keepLines/>
        <w:ind w:left="3039" w:right="3600"/>
        <w:jc w:val="center"/>
      </w:pPr>
      <w:r>
        <w:t>6Dec</w:t>
      </w:r>
      <w:r w:rsidR="004645B2" w:rsidRPr="0068470E">
        <w:t>21</w:t>
      </w:r>
    </w:p>
    <w:p w14:paraId="0F15EF68" w14:textId="77777777" w:rsidR="004645B2" w:rsidRDefault="004645B2" w:rsidP="004645B2">
      <w:pPr>
        <w:pStyle w:val="BodyText"/>
        <w:keepLines/>
        <w:ind w:left="3043" w:right="3600"/>
        <w:jc w:val="center"/>
      </w:pPr>
      <w:r w:rsidRPr="0068470E">
        <w:t>Gorham Public Library</w:t>
      </w:r>
    </w:p>
    <w:p w14:paraId="0D3A8CF6" w14:textId="4441102A" w:rsidR="004645B2" w:rsidRPr="004645B2" w:rsidRDefault="004645B2" w:rsidP="004645B2">
      <w:pPr>
        <w:pStyle w:val="BodyText"/>
        <w:keepLines/>
        <w:ind w:left="3043" w:right="3600"/>
        <w:jc w:val="center"/>
      </w:pPr>
      <w:r w:rsidRPr="0068470E">
        <w:t xml:space="preserve"> Truste</w:t>
      </w:r>
      <w:r>
        <w:t xml:space="preserve">e </w:t>
      </w:r>
      <w:r w:rsidRPr="0068470E">
        <w:t>Meeting</w:t>
      </w:r>
    </w:p>
    <w:p w14:paraId="62091990" w14:textId="77777777" w:rsidR="004645B2" w:rsidRDefault="004645B2" w:rsidP="004645B2">
      <w:pPr>
        <w:pStyle w:val="BodyText"/>
        <w:keepLines/>
        <w:ind w:left="3043" w:right="3600"/>
        <w:jc w:val="center"/>
        <w:rPr>
          <w:spacing w:val="-1"/>
        </w:rPr>
      </w:pPr>
      <w:r w:rsidRPr="0068470E">
        <w:t>6:30pm</w:t>
      </w:r>
      <w:r w:rsidRPr="0068470E">
        <w:rPr>
          <w:spacing w:val="-1"/>
        </w:rPr>
        <w:t xml:space="preserve"> </w:t>
      </w:r>
    </w:p>
    <w:p w14:paraId="4473B9CB" w14:textId="17007EE8" w:rsidR="004645B2" w:rsidRDefault="004645B2" w:rsidP="004645B2">
      <w:pPr>
        <w:pStyle w:val="BodyText"/>
        <w:keepLines/>
        <w:ind w:left="3043" w:right="3600"/>
        <w:jc w:val="center"/>
      </w:pPr>
      <w:proofErr w:type="gramStart"/>
      <w:r w:rsidRPr="0068470E">
        <w:t>at</w:t>
      </w:r>
      <w:proofErr w:type="gramEnd"/>
      <w:r w:rsidRPr="0068470E">
        <w:rPr>
          <w:spacing w:val="-3"/>
        </w:rPr>
        <w:t xml:space="preserve"> </w:t>
      </w:r>
      <w:r w:rsidRPr="0068470E">
        <w:t>the</w:t>
      </w:r>
      <w:r w:rsidRPr="0068470E">
        <w:rPr>
          <w:spacing w:val="-4"/>
        </w:rPr>
        <w:t xml:space="preserve"> </w:t>
      </w:r>
      <w:r w:rsidRPr="0068470E">
        <w:t>Gorham</w:t>
      </w:r>
      <w:r w:rsidRPr="0068470E">
        <w:rPr>
          <w:spacing w:val="-2"/>
        </w:rPr>
        <w:t xml:space="preserve"> </w:t>
      </w:r>
      <w:r w:rsidRPr="0068470E">
        <w:t>Public</w:t>
      </w:r>
      <w:r w:rsidRPr="0068470E">
        <w:rPr>
          <w:spacing w:val="-2"/>
        </w:rPr>
        <w:t xml:space="preserve"> </w:t>
      </w:r>
      <w:r w:rsidRPr="0068470E">
        <w:t>Library</w:t>
      </w:r>
    </w:p>
    <w:p w14:paraId="09114D45" w14:textId="77777777" w:rsidR="004645B2" w:rsidRPr="0068470E" w:rsidRDefault="004645B2" w:rsidP="004645B2">
      <w:pPr>
        <w:pStyle w:val="BodyText"/>
        <w:keepLines/>
        <w:ind w:left="3043" w:right="3600"/>
        <w:jc w:val="center"/>
      </w:pPr>
    </w:p>
    <w:p w14:paraId="19F83046" w14:textId="77777777" w:rsidR="004645B2" w:rsidRPr="0068470E" w:rsidRDefault="004645B2" w:rsidP="004645B2">
      <w:pPr>
        <w:pStyle w:val="BodyText"/>
        <w:spacing w:before="1"/>
      </w:pPr>
    </w:p>
    <w:p w14:paraId="1CB199A9" w14:textId="77777777" w:rsidR="004645B2" w:rsidRDefault="004645B2" w:rsidP="004645B2">
      <w:pPr>
        <w:pStyle w:val="BodyText"/>
        <w:ind w:left="119"/>
      </w:pPr>
    </w:p>
    <w:p w14:paraId="5331F424" w14:textId="0D69C0DF" w:rsidR="004645B2" w:rsidRPr="0068470E" w:rsidRDefault="004645B2" w:rsidP="004645B2">
      <w:pPr>
        <w:pStyle w:val="BodyText"/>
        <w:ind w:left="119"/>
      </w:pPr>
      <w:r w:rsidRPr="0068470E">
        <w:t>Trustees</w:t>
      </w:r>
      <w:r w:rsidRPr="0068470E">
        <w:rPr>
          <w:spacing w:val="2"/>
        </w:rPr>
        <w:t xml:space="preserve"> </w:t>
      </w:r>
      <w:r w:rsidRPr="0068470E">
        <w:t>present:</w:t>
      </w:r>
      <w:r w:rsidRPr="0068470E">
        <w:rPr>
          <w:spacing w:val="-1"/>
        </w:rPr>
        <w:t xml:space="preserve"> </w:t>
      </w:r>
      <w:r w:rsidRPr="0068470E">
        <w:t>Paul Bousquet,</w:t>
      </w:r>
      <w:r w:rsidRPr="0068470E">
        <w:rPr>
          <w:spacing w:val="-1"/>
        </w:rPr>
        <w:t xml:space="preserve"> </w:t>
      </w:r>
      <w:r w:rsidRPr="0068470E">
        <w:t>Melissa</w:t>
      </w:r>
      <w:r w:rsidRPr="0068470E">
        <w:rPr>
          <w:spacing w:val="-1"/>
        </w:rPr>
        <w:t xml:space="preserve"> </w:t>
      </w:r>
      <w:r w:rsidRPr="0068470E">
        <w:t>Laplante</w:t>
      </w:r>
    </w:p>
    <w:p w14:paraId="3E6FF580" w14:textId="77777777" w:rsidR="004645B2" w:rsidRPr="0068470E" w:rsidRDefault="004645B2" w:rsidP="004645B2">
      <w:pPr>
        <w:pStyle w:val="BodyText"/>
        <w:spacing w:before="181"/>
        <w:ind w:left="119"/>
      </w:pPr>
      <w:r w:rsidRPr="0068470E">
        <w:t>Others</w:t>
      </w:r>
      <w:r w:rsidRPr="0068470E">
        <w:rPr>
          <w:spacing w:val="-2"/>
        </w:rPr>
        <w:t xml:space="preserve"> </w:t>
      </w:r>
      <w:r w:rsidRPr="0068470E">
        <w:t>present:</w:t>
      </w:r>
      <w:r w:rsidRPr="0068470E">
        <w:rPr>
          <w:spacing w:val="-2"/>
        </w:rPr>
        <w:t xml:space="preserve"> </w:t>
      </w:r>
      <w:r w:rsidRPr="0068470E">
        <w:t>Director,</w:t>
      </w:r>
      <w:r w:rsidRPr="0068470E">
        <w:rPr>
          <w:spacing w:val="-3"/>
        </w:rPr>
        <w:t xml:space="preserve"> </w:t>
      </w:r>
      <w:r w:rsidRPr="0068470E">
        <w:t>Shannon</w:t>
      </w:r>
      <w:r w:rsidRPr="0068470E">
        <w:rPr>
          <w:spacing w:val="-2"/>
        </w:rPr>
        <w:t xml:space="preserve"> </w:t>
      </w:r>
      <w:r w:rsidRPr="0068470E">
        <w:t>Buteau</w:t>
      </w:r>
    </w:p>
    <w:p w14:paraId="682A02F8" w14:textId="77777777" w:rsidR="004645B2" w:rsidRPr="0068470E" w:rsidRDefault="004645B2" w:rsidP="004645B2">
      <w:pPr>
        <w:pStyle w:val="BodyText"/>
      </w:pPr>
    </w:p>
    <w:p w14:paraId="2EC0CB45" w14:textId="77777777" w:rsidR="004645B2" w:rsidRPr="0068470E" w:rsidRDefault="004645B2" w:rsidP="004645B2">
      <w:pPr>
        <w:pStyle w:val="BodyText"/>
        <w:spacing w:before="8"/>
      </w:pPr>
    </w:p>
    <w:p w14:paraId="3542F47A" w14:textId="20812F4E" w:rsidR="004645B2" w:rsidRPr="0068470E" w:rsidRDefault="004645B2" w:rsidP="004645B2">
      <w:pPr>
        <w:pStyle w:val="BodyText"/>
        <w:ind w:left="119"/>
      </w:pPr>
      <w:r w:rsidRPr="0068470E">
        <w:t>Call</w:t>
      </w:r>
      <w:r w:rsidRPr="0068470E">
        <w:rPr>
          <w:spacing w:val="-1"/>
        </w:rPr>
        <w:t xml:space="preserve"> </w:t>
      </w:r>
      <w:r w:rsidRPr="0068470E">
        <w:t>to</w:t>
      </w:r>
      <w:r w:rsidRPr="0068470E">
        <w:rPr>
          <w:spacing w:val="-2"/>
        </w:rPr>
        <w:t xml:space="preserve"> </w:t>
      </w:r>
      <w:r>
        <w:t>O</w:t>
      </w:r>
      <w:r w:rsidRPr="0068470E">
        <w:t>rder</w:t>
      </w:r>
      <w:r w:rsidRPr="0068470E">
        <w:rPr>
          <w:spacing w:val="-1"/>
        </w:rPr>
        <w:t xml:space="preserve"> </w:t>
      </w:r>
      <w:r w:rsidRPr="0068470E">
        <w:t>and</w:t>
      </w:r>
      <w:r w:rsidRPr="0068470E">
        <w:rPr>
          <w:spacing w:val="-2"/>
        </w:rPr>
        <w:t xml:space="preserve"> </w:t>
      </w:r>
      <w:r>
        <w:t>R</w:t>
      </w:r>
      <w:r w:rsidRPr="0068470E">
        <w:t>eview</w:t>
      </w:r>
      <w:r w:rsidRPr="0068470E">
        <w:rPr>
          <w:spacing w:val="-2"/>
        </w:rPr>
        <w:t xml:space="preserve"> </w:t>
      </w:r>
      <w:r w:rsidRPr="0068470E">
        <w:t>of</w:t>
      </w:r>
      <w:r w:rsidRPr="0068470E">
        <w:rPr>
          <w:spacing w:val="-3"/>
        </w:rPr>
        <w:t xml:space="preserve"> </w:t>
      </w:r>
      <w:r>
        <w:t>M</w:t>
      </w:r>
      <w:r w:rsidRPr="0068470E">
        <w:t>inutes</w:t>
      </w:r>
      <w:r>
        <w:t>:</w:t>
      </w:r>
    </w:p>
    <w:p w14:paraId="64A9C110" w14:textId="5C6A1395" w:rsidR="004645B2" w:rsidRPr="0068470E" w:rsidRDefault="004645B2" w:rsidP="004645B2">
      <w:pPr>
        <w:pStyle w:val="BodyText"/>
        <w:spacing w:before="102" w:line="331" w:lineRule="auto"/>
        <w:ind w:left="119" w:right="168"/>
      </w:pPr>
      <w:r w:rsidRPr="0068470E">
        <w:t>6:3</w:t>
      </w:r>
      <w:r w:rsidR="00D425B8">
        <w:t>3</w:t>
      </w:r>
      <w:r w:rsidRPr="0068470E">
        <w:t xml:space="preserve">pm a call to order was made. Approval of minutes from last month’s minutes was made by </w:t>
      </w:r>
      <w:r w:rsidR="00D425B8" w:rsidRPr="0068470E">
        <w:t xml:space="preserve">Paul Bousquet </w:t>
      </w:r>
      <w:r w:rsidRPr="0068470E">
        <w:t>and approved by all.</w:t>
      </w:r>
    </w:p>
    <w:p w14:paraId="5F606D5C" w14:textId="77777777" w:rsidR="004645B2" w:rsidRPr="0068470E" w:rsidRDefault="004645B2" w:rsidP="004645B2">
      <w:pPr>
        <w:pStyle w:val="BodyText"/>
        <w:spacing w:before="102" w:line="331" w:lineRule="auto"/>
        <w:ind w:left="119" w:right="168"/>
      </w:pPr>
    </w:p>
    <w:p w14:paraId="11504781" w14:textId="319009B1" w:rsidR="004645B2" w:rsidRPr="0068470E" w:rsidRDefault="004645B2" w:rsidP="004645B2">
      <w:pPr>
        <w:pStyle w:val="BodyText"/>
        <w:spacing w:before="102" w:line="331" w:lineRule="auto"/>
        <w:ind w:left="119" w:right="168"/>
      </w:pPr>
      <w:r w:rsidRPr="0068470E">
        <w:t>Budget</w:t>
      </w:r>
      <w:r w:rsidR="00204026">
        <w:t>:</w:t>
      </w:r>
    </w:p>
    <w:p w14:paraId="4FD3D49D" w14:textId="77777777" w:rsidR="004645B2" w:rsidRPr="0068470E" w:rsidRDefault="004645B2" w:rsidP="004645B2">
      <w:pPr>
        <w:pStyle w:val="BodyText"/>
      </w:pPr>
    </w:p>
    <w:p w14:paraId="7CFE58B3" w14:textId="2E617EB2" w:rsidR="004645B2" w:rsidRDefault="00D93AE0" w:rsidP="004645B2">
      <w:pPr>
        <w:pStyle w:val="BodyText"/>
        <w:numPr>
          <w:ilvl w:val="0"/>
          <w:numId w:val="1"/>
        </w:numPr>
      </w:pPr>
      <w:r>
        <w:t>11</w:t>
      </w:r>
      <w:r w:rsidR="00E861F4">
        <w:t xml:space="preserve">% of the budget funding remains as of </w:t>
      </w:r>
      <w:r>
        <w:t>6Dec</w:t>
      </w:r>
      <w:r w:rsidR="00E861F4">
        <w:t>21</w:t>
      </w:r>
    </w:p>
    <w:p w14:paraId="79859DF7" w14:textId="43C548A8" w:rsidR="00F334A0" w:rsidRDefault="00D93AE0" w:rsidP="004645B2">
      <w:pPr>
        <w:pStyle w:val="BodyText"/>
        <w:numPr>
          <w:ilvl w:val="0"/>
          <w:numId w:val="1"/>
        </w:numPr>
      </w:pPr>
      <w:r>
        <w:t>The remainder of the budget will be used to pay bills</w:t>
      </w:r>
    </w:p>
    <w:p w14:paraId="028131CC" w14:textId="45C9AB1A" w:rsidR="00D93AE0" w:rsidRDefault="00D93AE0" w:rsidP="004645B2">
      <w:pPr>
        <w:pStyle w:val="BodyText"/>
        <w:numPr>
          <w:ilvl w:val="0"/>
          <w:numId w:val="1"/>
        </w:numPr>
      </w:pPr>
      <w:r>
        <w:t>Boiler will be paid for with funds from the 2020 audit</w:t>
      </w:r>
    </w:p>
    <w:p w14:paraId="64B5DE22" w14:textId="59AA71BB" w:rsidR="00D93AE0" w:rsidRDefault="00D93AE0" w:rsidP="004645B2">
      <w:pPr>
        <w:pStyle w:val="BodyText"/>
        <w:numPr>
          <w:ilvl w:val="0"/>
          <w:numId w:val="1"/>
        </w:numPr>
      </w:pPr>
      <w:r>
        <w:t>The maintenance line of the budget was exceeded due to the exit sign update and electrical work</w:t>
      </w:r>
    </w:p>
    <w:p w14:paraId="7AD9F8E8" w14:textId="5A4ED3A2" w:rsidR="00D93EEF" w:rsidRDefault="00D93EEF" w:rsidP="004645B2">
      <w:pPr>
        <w:pStyle w:val="BodyText"/>
        <w:numPr>
          <w:ilvl w:val="0"/>
          <w:numId w:val="1"/>
        </w:numPr>
      </w:pPr>
      <w:r>
        <w:t>The 2022 budget was adjusted to reflect high maintenance costs</w:t>
      </w:r>
    </w:p>
    <w:p w14:paraId="0B944523" w14:textId="522D00A4" w:rsidR="00F334A0" w:rsidRDefault="00F334A0" w:rsidP="00F334A0">
      <w:pPr>
        <w:pStyle w:val="BodyText"/>
        <w:ind w:left="720"/>
      </w:pPr>
    </w:p>
    <w:p w14:paraId="237E84DF" w14:textId="05B9B237" w:rsidR="00F334A0" w:rsidRDefault="00F334A0" w:rsidP="00F334A0">
      <w:pPr>
        <w:pStyle w:val="BodyText"/>
      </w:pPr>
      <w:r>
        <w:t xml:space="preserve">Paul </w:t>
      </w:r>
      <w:r w:rsidR="006F3016" w:rsidRPr="0068470E">
        <w:t>Bousquet</w:t>
      </w:r>
      <w:r w:rsidR="006F3016">
        <w:t xml:space="preserve"> made a motion to approve the 2022 budget</w:t>
      </w:r>
      <w:r w:rsidR="00190BE1">
        <w:t>.</w:t>
      </w:r>
      <w:r w:rsidR="006F3016">
        <w:t xml:space="preserve"> </w:t>
      </w:r>
      <w:r w:rsidR="00190BE1">
        <w:t>A</w:t>
      </w:r>
      <w:r w:rsidR="00D93EEF">
        <w:t>ll were in favor</w:t>
      </w:r>
      <w:r w:rsidR="006F3016">
        <w:t>.</w:t>
      </w:r>
    </w:p>
    <w:p w14:paraId="449DC23D" w14:textId="2D973AEC" w:rsidR="004645B2" w:rsidRDefault="004645B2" w:rsidP="004645B2">
      <w:pPr>
        <w:pStyle w:val="BodyText"/>
      </w:pPr>
    </w:p>
    <w:p w14:paraId="1DBC3E30" w14:textId="77777777" w:rsidR="00D93EEF" w:rsidRPr="0068470E" w:rsidRDefault="00D93EEF" w:rsidP="004645B2">
      <w:pPr>
        <w:pStyle w:val="BodyText"/>
      </w:pPr>
    </w:p>
    <w:p w14:paraId="227B81DA" w14:textId="77777777" w:rsidR="00165671" w:rsidRPr="0068470E" w:rsidRDefault="00165671" w:rsidP="004645B2">
      <w:pPr>
        <w:pStyle w:val="BodyText"/>
      </w:pPr>
    </w:p>
    <w:p w14:paraId="4BC9EA30" w14:textId="7DD0866A" w:rsidR="004645B2" w:rsidRPr="0068470E" w:rsidRDefault="004645B2" w:rsidP="004645B2">
      <w:pPr>
        <w:pStyle w:val="BodyText"/>
      </w:pPr>
      <w:r w:rsidRPr="0068470E">
        <w:t>Director’s Report</w:t>
      </w:r>
      <w:r w:rsidR="00204026">
        <w:t>:</w:t>
      </w:r>
    </w:p>
    <w:p w14:paraId="1C2A1D77" w14:textId="77777777" w:rsidR="004645B2" w:rsidRPr="0068470E" w:rsidRDefault="004645B2" w:rsidP="004645B2">
      <w:pPr>
        <w:pStyle w:val="BodyText"/>
      </w:pPr>
    </w:p>
    <w:p w14:paraId="6746D370" w14:textId="77777777" w:rsidR="00D93EEF" w:rsidRDefault="00D93EEF" w:rsidP="004645B2">
      <w:pPr>
        <w:pStyle w:val="BodyText"/>
      </w:pPr>
      <w:r>
        <w:t>The holiday concert was a success. Saturday, December 11 at 11am the CLIF grant storytelling event will be held in the Medallion. This is a family-friendly event.</w:t>
      </w:r>
    </w:p>
    <w:p w14:paraId="2A983798" w14:textId="77777777" w:rsidR="00D93EEF" w:rsidRDefault="00D93EEF" w:rsidP="004645B2">
      <w:pPr>
        <w:pStyle w:val="BodyText"/>
      </w:pPr>
    </w:p>
    <w:p w14:paraId="5508BD01" w14:textId="773F7F45" w:rsidR="004645B2" w:rsidRDefault="00D93EEF" w:rsidP="004645B2">
      <w:pPr>
        <w:pStyle w:val="BodyText"/>
      </w:pPr>
      <w:r>
        <w:t xml:space="preserve">The NH Toy Library grant is coming along nicely. Part of the grant will fund an event with Music Therapist Ms. Juliana </w:t>
      </w:r>
      <w:r w:rsidR="00204026">
        <w:t>i</w:t>
      </w:r>
      <w:r>
        <w:t>n January or February</w:t>
      </w:r>
    </w:p>
    <w:p w14:paraId="5F7250D2" w14:textId="3F93638D" w:rsidR="00C77148" w:rsidRDefault="00C77148" w:rsidP="004645B2">
      <w:pPr>
        <w:pStyle w:val="BodyText"/>
      </w:pPr>
    </w:p>
    <w:p w14:paraId="78AB0662" w14:textId="1895E069" w:rsidR="00C77148" w:rsidRDefault="00204026" w:rsidP="004645B2">
      <w:pPr>
        <w:pStyle w:val="BodyText"/>
      </w:pPr>
      <w:r>
        <w:t xml:space="preserve">Art Classes with Will O’Brian for ages 7-16 are going very well. </w:t>
      </w:r>
      <w:proofErr w:type="spellStart"/>
      <w:r>
        <w:t>Covid</w:t>
      </w:r>
      <w:proofErr w:type="spellEnd"/>
      <w:r>
        <w:t xml:space="preserve"> safety measures are being adhered to. The Artist of the month is also going very well. </w:t>
      </w:r>
    </w:p>
    <w:p w14:paraId="48CED072" w14:textId="411F7703" w:rsidR="00204026" w:rsidRDefault="00204026" w:rsidP="004645B2">
      <w:pPr>
        <w:pStyle w:val="BodyText"/>
      </w:pPr>
    </w:p>
    <w:p w14:paraId="6F258082" w14:textId="0BEAF6C9" w:rsidR="00204026" w:rsidRDefault="00204026" w:rsidP="004645B2">
      <w:pPr>
        <w:pStyle w:val="BodyText"/>
      </w:pPr>
      <w:r>
        <w:t xml:space="preserve">The mask mandate has been lifted in the town of Gorham, yet remains in schools and in the library for the safety of all library </w:t>
      </w:r>
      <w:r w:rsidR="00190BE1">
        <w:t xml:space="preserve">staff and </w:t>
      </w:r>
      <w:r>
        <w:t xml:space="preserve">patrons. Library staff have been patient and diligent in enforcing the mask mandate. </w:t>
      </w:r>
    </w:p>
    <w:p w14:paraId="02ACFE39" w14:textId="41A192F2" w:rsidR="00204026" w:rsidRDefault="00204026" w:rsidP="004645B2">
      <w:pPr>
        <w:pStyle w:val="BodyText"/>
      </w:pPr>
    </w:p>
    <w:p w14:paraId="6E8F1745" w14:textId="3025B4A6" w:rsidR="00204026" w:rsidRPr="0068470E" w:rsidRDefault="00204026" w:rsidP="004645B2">
      <w:pPr>
        <w:pStyle w:val="BodyText"/>
      </w:pPr>
      <w:r>
        <w:t>Boiler:</w:t>
      </w:r>
    </w:p>
    <w:p w14:paraId="4AB214BD" w14:textId="2443CE39" w:rsidR="004645B2" w:rsidRDefault="004645B2" w:rsidP="004645B2">
      <w:pPr>
        <w:pStyle w:val="BodyText"/>
        <w:spacing w:before="11"/>
      </w:pPr>
    </w:p>
    <w:p w14:paraId="1F977728" w14:textId="03F861B8" w:rsidR="004645B2" w:rsidRDefault="00B74303" w:rsidP="004645B2">
      <w:pPr>
        <w:pStyle w:val="BodyText"/>
        <w:spacing w:before="11"/>
      </w:pPr>
      <w:r>
        <w:t>Two</w:t>
      </w:r>
      <w:r w:rsidR="00B9262D">
        <w:t xml:space="preserve"> bid</w:t>
      </w:r>
      <w:r>
        <w:t>s</w:t>
      </w:r>
      <w:r w:rsidR="00B9262D">
        <w:t xml:space="preserve"> </w:t>
      </w:r>
      <w:r>
        <w:t>were made to replace the boiler. After reviewing the two furnace/boiler bids, one for $12,778 f</w:t>
      </w:r>
      <w:r w:rsidR="00E36DCC">
        <w:t>ro</w:t>
      </w:r>
      <w:r>
        <w:t xml:space="preserve">m Kevin </w:t>
      </w:r>
      <w:proofErr w:type="spellStart"/>
      <w:r>
        <w:t>Rines</w:t>
      </w:r>
      <w:proofErr w:type="spellEnd"/>
      <w:r>
        <w:t xml:space="preserve"> and one for $24,102 from Irving Oil, </w:t>
      </w:r>
      <w:r w:rsidRPr="0068470E">
        <w:t>Paul Bousquet</w:t>
      </w:r>
      <w:r>
        <w:t xml:space="preserve"> made the motion to accept the bid for $12,778 from Kevin </w:t>
      </w:r>
      <w:proofErr w:type="spellStart"/>
      <w:r>
        <w:t>Rines</w:t>
      </w:r>
      <w:proofErr w:type="spellEnd"/>
      <w:r>
        <w:t xml:space="preserve"> for the GPL Furnace/Boiler replacement project. He further moved </w:t>
      </w:r>
      <w:r w:rsidR="00E36DCC">
        <w:t>for</w:t>
      </w:r>
      <w:r>
        <w:t xml:space="preserve"> Shannon Buteau </w:t>
      </w:r>
      <w:r w:rsidR="00E36DCC">
        <w:t xml:space="preserve">to </w:t>
      </w:r>
      <w:r>
        <w:t>contact Mr.</w:t>
      </w:r>
      <w:r w:rsidR="00E36DCC">
        <w:t xml:space="preserve"> </w:t>
      </w:r>
      <w:proofErr w:type="spellStart"/>
      <w:r>
        <w:t>Rines</w:t>
      </w:r>
      <w:proofErr w:type="spellEnd"/>
      <w:r>
        <w:t xml:space="preserve"> to inform him that his bid has been accepted and, after consul</w:t>
      </w:r>
      <w:r w:rsidR="00E36DCC">
        <w:t>t</w:t>
      </w:r>
      <w:r>
        <w:t xml:space="preserve">ation with Denise Vallee, Town Manager, instruct him to purchase all parts and equipment immediately for the furnace installation. This is to avoid any price increases for parts and </w:t>
      </w:r>
      <w:r w:rsidR="00E36DCC">
        <w:t>equipment</w:t>
      </w:r>
      <w:r>
        <w:t xml:space="preserve"> that may occur between now and the boiler installation in June. The uncertain supply</w:t>
      </w:r>
      <w:r w:rsidR="00E36DCC">
        <w:t xml:space="preserve"> chains at this time necessitates this action. Mr. </w:t>
      </w:r>
      <w:proofErr w:type="spellStart"/>
      <w:r w:rsidR="00E36DCC">
        <w:t>Rines</w:t>
      </w:r>
      <w:proofErr w:type="spellEnd"/>
      <w:r w:rsidR="00E36DCC">
        <w:t xml:space="preserve"> will be reimbursed the full amount of all costs for parts and equipment immediately upon purchase through the funds put aside for this project. Receipts or copies for parts and equipment will be retained by the GPL and the town of Gorham. All were in favor.</w:t>
      </w:r>
    </w:p>
    <w:p w14:paraId="10C30B48" w14:textId="77777777" w:rsidR="004645B2" w:rsidRDefault="004645B2" w:rsidP="004645B2">
      <w:pPr>
        <w:pStyle w:val="BodyText"/>
      </w:pPr>
    </w:p>
    <w:p w14:paraId="238F4AB0" w14:textId="77777777" w:rsidR="00190BE1" w:rsidRDefault="00190BE1" w:rsidP="004645B2">
      <w:pPr>
        <w:pStyle w:val="BodyText"/>
      </w:pPr>
    </w:p>
    <w:p w14:paraId="25948327" w14:textId="4B31140F" w:rsidR="004645B2" w:rsidRDefault="004645B2" w:rsidP="004645B2">
      <w:pPr>
        <w:pStyle w:val="BodyText"/>
      </w:pPr>
      <w:r>
        <w:t>Policy</w:t>
      </w:r>
      <w:r w:rsidR="00190BE1">
        <w:t>:</w:t>
      </w:r>
    </w:p>
    <w:p w14:paraId="4D783946" w14:textId="77777777" w:rsidR="004645B2" w:rsidRDefault="004645B2" w:rsidP="004645B2">
      <w:pPr>
        <w:pStyle w:val="BodyText"/>
      </w:pPr>
    </w:p>
    <w:p w14:paraId="1E498254" w14:textId="026C74EA" w:rsidR="00E36DCC" w:rsidRDefault="00E36DCC" w:rsidP="004645B2">
      <w:pPr>
        <w:pStyle w:val="BodyText"/>
      </w:pPr>
      <w:r>
        <w:t>The trustees and Shannon agreed to table the Vision Statement discussion for January’s meeting.</w:t>
      </w:r>
    </w:p>
    <w:p w14:paraId="29CCF95A" w14:textId="77777777" w:rsidR="00165671" w:rsidRDefault="00165671" w:rsidP="004645B2">
      <w:pPr>
        <w:pStyle w:val="BodyText"/>
      </w:pPr>
    </w:p>
    <w:p w14:paraId="4F983354" w14:textId="77777777" w:rsidR="00190BE1" w:rsidRDefault="00190BE1" w:rsidP="004645B2">
      <w:pPr>
        <w:pStyle w:val="BodyText"/>
      </w:pPr>
    </w:p>
    <w:p w14:paraId="3907CE6F" w14:textId="34DB6049" w:rsidR="00165671" w:rsidRDefault="00165671" w:rsidP="004645B2">
      <w:pPr>
        <w:pStyle w:val="BodyText"/>
      </w:pPr>
      <w:r>
        <w:t>Next Meeting</w:t>
      </w:r>
      <w:r w:rsidR="00190BE1">
        <w:t>:</w:t>
      </w:r>
    </w:p>
    <w:p w14:paraId="48FBDB49" w14:textId="011866DA" w:rsidR="00165671" w:rsidRDefault="00165671" w:rsidP="004645B2">
      <w:pPr>
        <w:pStyle w:val="BodyText"/>
      </w:pPr>
    </w:p>
    <w:p w14:paraId="202E58D1" w14:textId="7A25D06D" w:rsidR="00165671" w:rsidRDefault="00165671" w:rsidP="004645B2">
      <w:pPr>
        <w:pStyle w:val="BodyText"/>
      </w:pPr>
      <w:r>
        <w:t xml:space="preserve">Monday, </w:t>
      </w:r>
      <w:r w:rsidR="00190BE1">
        <w:t>3</w:t>
      </w:r>
      <w:r>
        <w:t xml:space="preserve"> </w:t>
      </w:r>
      <w:r w:rsidR="00190BE1">
        <w:t>January</w:t>
      </w:r>
      <w:r>
        <w:t xml:space="preserve"> 202</w:t>
      </w:r>
      <w:r w:rsidR="00190BE1">
        <w:t>2</w:t>
      </w:r>
      <w:r>
        <w:t xml:space="preserve"> at 6:30</w:t>
      </w:r>
      <w:r w:rsidR="00A00B16">
        <w:t>p</w:t>
      </w:r>
      <w:r>
        <w:t xml:space="preserve">m. </w:t>
      </w:r>
    </w:p>
    <w:p w14:paraId="22B8A0C7" w14:textId="1FFCB79B" w:rsidR="00165671" w:rsidRDefault="00165671" w:rsidP="004645B2">
      <w:pPr>
        <w:pStyle w:val="BodyText"/>
      </w:pPr>
    </w:p>
    <w:p w14:paraId="7C329AFE" w14:textId="77777777" w:rsidR="00165671" w:rsidRDefault="00165671" w:rsidP="004645B2">
      <w:pPr>
        <w:pStyle w:val="BodyText"/>
      </w:pPr>
    </w:p>
    <w:p w14:paraId="115FA17B" w14:textId="77777777" w:rsidR="00190BE1" w:rsidRDefault="00190BE1" w:rsidP="004645B2">
      <w:pPr>
        <w:pStyle w:val="BodyText"/>
      </w:pPr>
    </w:p>
    <w:p w14:paraId="3D1C6976" w14:textId="2E1FB496" w:rsidR="00165671" w:rsidRDefault="00190BE1" w:rsidP="004645B2">
      <w:pPr>
        <w:pStyle w:val="BodyText"/>
      </w:pPr>
      <w:r w:rsidRPr="0068470E">
        <w:t>Paul Bousquet</w:t>
      </w:r>
      <w:r w:rsidR="00165671">
        <w:t xml:space="preserve"> called the meeting to end at </w:t>
      </w:r>
      <w:r>
        <w:t>6:55pm</w:t>
      </w:r>
    </w:p>
    <w:p w14:paraId="03E77C69" w14:textId="77777777" w:rsidR="004645B2" w:rsidRDefault="004645B2" w:rsidP="004645B2">
      <w:pPr>
        <w:pStyle w:val="BodyText"/>
      </w:pPr>
    </w:p>
    <w:p w14:paraId="47C7DD23" w14:textId="77777777" w:rsidR="004645B2" w:rsidRDefault="004645B2" w:rsidP="004645B2">
      <w:pPr>
        <w:pStyle w:val="BodyText"/>
      </w:pPr>
    </w:p>
    <w:p w14:paraId="597B6ED1" w14:textId="77777777" w:rsidR="004645B2" w:rsidRDefault="004645B2" w:rsidP="004645B2">
      <w:pPr>
        <w:pStyle w:val="BodyText"/>
      </w:pPr>
    </w:p>
    <w:p w14:paraId="4DF9650C" w14:textId="77777777" w:rsidR="00E92E62" w:rsidRDefault="00E92E62"/>
    <w:sectPr w:rsidR="00E92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A7B50"/>
    <w:multiLevelType w:val="hybridMultilevel"/>
    <w:tmpl w:val="C0CE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5B2"/>
    <w:rsid w:val="00090D24"/>
    <w:rsid w:val="00165671"/>
    <w:rsid w:val="00190BE1"/>
    <w:rsid w:val="00204026"/>
    <w:rsid w:val="004645B2"/>
    <w:rsid w:val="00494B16"/>
    <w:rsid w:val="00573C3C"/>
    <w:rsid w:val="006F3016"/>
    <w:rsid w:val="00A00B16"/>
    <w:rsid w:val="00B74303"/>
    <w:rsid w:val="00B9262D"/>
    <w:rsid w:val="00C40587"/>
    <w:rsid w:val="00C77148"/>
    <w:rsid w:val="00CD758D"/>
    <w:rsid w:val="00D425B8"/>
    <w:rsid w:val="00D93AE0"/>
    <w:rsid w:val="00D93EEF"/>
    <w:rsid w:val="00E36DCC"/>
    <w:rsid w:val="00E861F4"/>
    <w:rsid w:val="00E92E62"/>
    <w:rsid w:val="00F33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04C9"/>
  <w15:chartTrackingRefBased/>
  <w15:docId w15:val="{4EB753F2-0E68-4D90-B1AD-A6914BE3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5B2"/>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645B2"/>
  </w:style>
  <w:style w:type="character" w:customStyle="1" w:styleId="BodyTextChar">
    <w:name w:val="Body Text Char"/>
    <w:basedOn w:val="DefaultParagraphFont"/>
    <w:link w:val="BodyText"/>
    <w:uiPriority w:val="1"/>
    <w:rsid w:val="004645B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Laplante</dc:creator>
  <cp:keywords/>
  <dc:description/>
  <cp:lastModifiedBy>Elizabeth</cp:lastModifiedBy>
  <cp:revision>2</cp:revision>
  <dcterms:created xsi:type="dcterms:W3CDTF">2022-02-11T15:12:00Z</dcterms:created>
  <dcterms:modified xsi:type="dcterms:W3CDTF">2022-02-11T15:12:00Z</dcterms:modified>
</cp:coreProperties>
</file>