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Times New Roman" w:eastAsia="Times New Roman" w:hAnsi="Times New Roman" w:cs="Times New Roman"/>
          <w:color w:val="auto"/>
          <w:sz w:val="24"/>
          <w:szCs w:val="24"/>
        </w:rPr>
      </w:pPr>
      <w:r>
        <w:rPr>
          <w:noProof/>
        </w:rPr>
        <w:drawing>
          <wp:inline distT="0" distB="0" distL="0" distR="0" wp14:anchorId="0D80B165" wp14:editId="17E3A6B0">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35FBBE34" w14:textId="6F161C3C"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PUBLIC MEETING OF THE</w:t>
      </w:r>
      <w:r w:rsidR="00030AEA">
        <w:rPr>
          <w:rFonts w:ascii="Times New Roman" w:eastAsia="Times New Roman" w:hAnsi="Times New Roman" w:cs="Times New Roman"/>
          <w:color w:val="auto"/>
          <w:sz w:val="24"/>
          <w:szCs w:val="24"/>
        </w:rPr>
        <w:t xml:space="preserve"> </w:t>
      </w:r>
      <w:r w:rsidRPr="00A2038E">
        <w:rPr>
          <w:rFonts w:ascii="Times New Roman" w:eastAsia="Times New Roman" w:hAnsi="Times New Roman" w:cs="Times New Roman"/>
          <w:color w:val="auto"/>
          <w:sz w:val="24"/>
        </w:rPr>
        <w:t>GORHAM BOARD OF SELECTMEN</w:t>
      </w:r>
    </w:p>
    <w:p w14:paraId="15BCA231" w14:textId="38199193" w:rsidR="00EA569D" w:rsidRPr="00A2038E" w:rsidRDefault="006D0677" w:rsidP="00030AEA">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Tuesday</w:t>
      </w:r>
      <w:r w:rsidR="00E34E6F" w:rsidRPr="00A2038E">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March 12</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654A83BB" w:rsidR="00EA569D" w:rsidRDefault="002E02EC" w:rsidP="00030AEA">
      <w:pPr>
        <w:spacing w:after="78"/>
        <w:ind w:left="1361" w:hanging="10"/>
        <w:jc w:val="center"/>
        <w:rPr>
          <w:rFonts w:ascii="Times New Roman" w:eastAsia="Times New Roman" w:hAnsi="Times New Roman" w:cs="Times New Roman"/>
          <w:b/>
          <w:color w:val="auto"/>
          <w:sz w:val="24"/>
        </w:rPr>
      </w:pPr>
      <w:r w:rsidRPr="00A2038E">
        <w:rPr>
          <w:rFonts w:ascii="Times New Roman" w:eastAsia="Times New Roman" w:hAnsi="Times New Roman" w:cs="Times New Roman"/>
          <w:b/>
          <w:bCs/>
          <w:color w:val="auto"/>
          <w:sz w:val="24"/>
        </w:rPr>
        <w:t xml:space="preserve">Non-Public Session </w:t>
      </w:r>
      <w:r w:rsidR="006D0677">
        <w:rPr>
          <w:rFonts w:ascii="Times New Roman" w:eastAsia="Times New Roman" w:hAnsi="Times New Roman" w:cs="Times New Roman"/>
          <w:b/>
          <w:bCs/>
          <w:color w:val="auto"/>
          <w:sz w:val="24"/>
        </w:rPr>
        <w:t>2</w:t>
      </w:r>
      <w:r w:rsidR="00F70CEC">
        <w:rPr>
          <w:rFonts w:ascii="Times New Roman" w:eastAsia="Times New Roman" w:hAnsi="Times New Roman" w:cs="Times New Roman"/>
          <w:b/>
          <w:bCs/>
          <w:color w:val="auto"/>
          <w:sz w:val="24"/>
        </w:rPr>
        <w:t>:</w:t>
      </w:r>
      <w:r w:rsidR="006D0677">
        <w:rPr>
          <w:rFonts w:ascii="Times New Roman" w:eastAsia="Times New Roman" w:hAnsi="Times New Roman" w:cs="Times New Roman"/>
          <w:b/>
          <w:bCs/>
          <w:color w:val="auto"/>
          <w:sz w:val="24"/>
        </w:rPr>
        <w:t>3</w:t>
      </w:r>
      <w:r w:rsidR="00F70CEC">
        <w:rPr>
          <w:rFonts w:ascii="Times New Roman" w:eastAsia="Times New Roman" w:hAnsi="Times New Roman" w:cs="Times New Roman"/>
          <w:b/>
          <w:bCs/>
          <w:color w:val="auto"/>
          <w:sz w:val="24"/>
        </w:rPr>
        <w:t>0</w:t>
      </w:r>
      <w:r w:rsidR="00145D0E" w:rsidRPr="00A2038E">
        <w:rPr>
          <w:rFonts w:ascii="Times New Roman" w:eastAsia="Times New Roman" w:hAnsi="Times New Roman" w:cs="Times New Roman"/>
          <w:b/>
          <w:bCs/>
          <w:color w:val="auto"/>
          <w:sz w:val="24"/>
        </w:rPr>
        <w:t xml:space="preserve"> PM</w:t>
      </w:r>
      <w:r w:rsidR="00D7621A" w:rsidRPr="00A2038E">
        <w:rPr>
          <w:rFonts w:ascii="Times New Roman" w:eastAsia="Times New Roman" w:hAnsi="Times New Roman" w:cs="Times New Roman"/>
          <w:b/>
          <w:bCs/>
          <w:color w:val="auto"/>
          <w:sz w:val="24"/>
        </w:rPr>
        <w:t xml:space="preserve"> </w:t>
      </w:r>
      <w:r w:rsidR="00D7621A" w:rsidRPr="00A2038E">
        <w:rPr>
          <w:rFonts w:ascii="Times New Roman" w:eastAsia="Times New Roman" w:hAnsi="Times New Roman" w:cs="Times New Roman"/>
          <w:color w:val="auto"/>
          <w:sz w:val="24"/>
        </w:rPr>
        <w:t>and</w:t>
      </w:r>
      <w:r w:rsidR="00D7621A" w:rsidRPr="00A2038E">
        <w:rPr>
          <w:rFonts w:ascii="Times New Roman" w:eastAsia="Times New Roman" w:hAnsi="Times New Roman" w:cs="Times New Roman"/>
          <w:b/>
          <w:bCs/>
          <w:color w:val="auto"/>
          <w:sz w:val="24"/>
        </w:rPr>
        <w:t xml:space="preserve"> </w:t>
      </w:r>
      <w:r w:rsidR="00E34E6F"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3E52A3" w:rsidRPr="006A3AA9">
        <w:rPr>
          <w:rFonts w:ascii="Times New Roman" w:eastAsia="Times New Roman" w:hAnsi="Times New Roman" w:cs="Times New Roman"/>
          <w:b/>
          <w:bCs/>
          <w:color w:val="auto"/>
          <w:sz w:val="24"/>
        </w:rPr>
        <w:t>Meeting</w:t>
      </w:r>
      <w:r w:rsidR="00E34E6F" w:rsidRPr="006A3AA9">
        <w:rPr>
          <w:rFonts w:ascii="Times New Roman" w:eastAsia="Times New Roman" w:hAnsi="Times New Roman" w:cs="Times New Roman"/>
          <w:b/>
          <w:bCs/>
          <w:color w:val="auto"/>
          <w:sz w:val="24"/>
        </w:rPr>
        <w:t xml:space="preserve"> </w:t>
      </w:r>
      <w:r w:rsidR="00021C49">
        <w:rPr>
          <w:rFonts w:ascii="Times New Roman" w:eastAsia="Times New Roman" w:hAnsi="Times New Roman" w:cs="Times New Roman"/>
          <w:b/>
          <w:bCs/>
          <w:color w:val="auto"/>
          <w:sz w:val="24"/>
        </w:rPr>
        <w:t>3</w:t>
      </w:r>
      <w:r w:rsidR="00585D7D" w:rsidRPr="006A3AA9">
        <w:rPr>
          <w:rFonts w:ascii="Times New Roman" w:eastAsia="Times New Roman" w:hAnsi="Times New Roman" w:cs="Times New Roman"/>
          <w:b/>
          <w:bCs/>
          <w:color w:val="auto"/>
          <w:sz w:val="24"/>
        </w:rPr>
        <w:t>:</w:t>
      </w:r>
      <w:r w:rsidR="00B31CCB">
        <w:rPr>
          <w:rFonts w:ascii="Times New Roman" w:eastAsia="Times New Roman" w:hAnsi="Times New Roman" w:cs="Times New Roman"/>
          <w:b/>
          <w:bCs/>
          <w:color w:val="auto"/>
          <w:sz w:val="24"/>
        </w:rPr>
        <w:t>0</w:t>
      </w:r>
      <w:r w:rsidR="00CB5556">
        <w:rPr>
          <w:rFonts w:ascii="Times New Roman" w:eastAsia="Times New Roman" w:hAnsi="Times New Roman" w:cs="Times New Roman"/>
          <w:b/>
          <w:bCs/>
          <w:color w:val="auto"/>
          <w:sz w:val="24"/>
        </w:rPr>
        <w:t>0</w:t>
      </w:r>
      <w:r w:rsidR="00E34E6F" w:rsidRPr="00A66948">
        <w:rPr>
          <w:rFonts w:ascii="Times New Roman" w:eastAsia="Times New Roman" w:hAnsi="Times New Roman" w:cs="Times New Roman"/>
          <w:b/>
          <w:color w:val="auto"/>
          <w:sz w:val="24"/>
        </w:rPr>
        <w:t xml:space="preserve"> PM</w:t>
      </w:r>
    </w:p>
    <w:p w14:paraId="1E2C812A" w14:textId="1CE12E2F" w:rsidR="00EA569D" w:rsidRPr="00A2038E" w:rsidRDefault="00E34E6F" w:rsidP="00030AEA">
      <w:pPr>
        <w:spacing w:after="24"/>
        <w:ind w:left="508"/>
        <w:jc w:val="center"/>
        <w:rPr>
          <w:rFonts w:ascii="Times New Roman" w:hAnsi="Times New Roman" w:cs="Times New Roman"/>
          <w:color w:val="auto"/>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w:t>
      </w:r>
      <w:proofErr w:type="gramStart"/>
      <w:r w:rsidRPr="00A2038E">
        <w:rPr>
          <w:rFonts w:ascii="Times New Roman" w:eastAsia="Times New Roman" w:hAnsi="Times New Roman" w:cs="Times New Roman"/>
          <w:color w:val="auto"/>
          <w:sz w:val="24"/>
        </w:rPr>
        <w:t>Floor</w:t>
      </w:r>
      <w:proofErr w:type="gramEnd"/>
    </w:p>
    <w:p w14:paraId="1D19911E" w14:textId="05B57813" w:rsidR="00EA569D" w:rsidRDefault="00EA569D" w:rsidP="00030AEA">
      <w:pPr>
        <w:spacing w:after="68"/>
        <w:ind w:left="508"/>
        <w:jc w:val="center"/>
        <w:rPr>
          <w:rFonts w:ascii="Times New Roman" w:hAnsi="Times New Roman" w:cs="Times New Roman"/>
        </w:rPr>
      </w:pPr>
    </w:p>
    <w:p w14:paraId="057412E0" w14:textId="56F9E41F" w:rsidR="00145D0E" w:rsidRPr="00436C4C" w:rsidRDefault="00145D0E" w:rsidP="00D7621A">
      <w:pPr>
        <w:pStyle w:val="ListParagraph"/>
        <w:numPr>
          <w:ilvl w:val="0"/>
          <w:numId w:val="12"/>
        </w:numPr>
        <w:spacing w:after="51"/>
        <w:ind w:left="450" w:hanging="450"/>
        <w:rPr>
          <w:rFonts w:ascii="Times New Roman" w:hAnsi="Times New Roman" w:cs="Times New Roman"/>
          <w:b/>
          <w:u w:val="single"/>
        </w:rPr>
      </w:pPr>
      <w:r w:rsidRPr="002D069D">
        <w:rPr>
          <w:rFonts w:ascii="Times New Roman" w:eastAsia="Times New Roman" w:hAnsi="Times New Roman" w:cs="Times New Roman"/>
          <w:b/>
          <w:sz w:val="24"/>
          <w:u w:val="single" w:color="000000"/>
        </w:rPr>
        <w:t xml:space="preserve">Non-Public </w:t>
      </w:r>
      <w:r w:rsidRPr="002E02EC">
        <w:rPr>
          <w:rFonts w:ascii="Times New Roman" w:eastAsia="Times New Roman" w:hAnsi="Times New Roman" w:cs="Times New Roman"/>
          <w:b/>
          <w:sz w:val="24"/>
          <w:u w:val="single"/>
        </w:rPr>
        <w:t>Session</w:t>
      </w:r>
      <w:r>
        <w:rPr>
          <w:rFonts w:ascii="Times New Roman" w:eastAsia="Times New Roman" w:hAnsi="Times New Roman" w:cs="Times New Roman"/>
          <w:b/>
          <w:sz w:val="24"/>
          <w:u w:val="single"/>
        </w:rPr>
        <w:t xml:space="preserve">, </w:t>
      </w:r>
      <w:r w:rsidR="00021C49">
        <w:rPr>
          <w:rFonts w:ascii="Times New Roman" w:eastAsia="Times New Roman" w:hAnsi="Times New Roman" w:cs="Times New Roman"/>
          <w:b/>
          <w:sz w:val="24"/>
          <w:u w:val="single"/>
        </w:rPr>
        <w:t>2:30</w:t>
      </w:r>
      <w:r>
        <w:rPr>
          <w:rFonts w:ascii="Times New Roman" w:eastAsia="Times New Roman" w:hAnsi="Times New Roman" w:cs="Times New Roman"/>
          <w:b/>
          <w:sz w:val="24"/>
          <w:u w:val="single"/>
        </w:rPr>
        <w:t xml:space="preserve"> PM</w:t>
      </w:r>
      <w:r w:rsidR="002453D5">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Pr="002E02EC">
        <w:rPr>
          <w:rFonts w:ascii="Times New Roman" w:eastAsia="Times New Roman" w:hAnsi="Times New Roman" w:cs="Times New Roman"/>
          <w:b/>
          <w:sz w:val="24"/>
          <w:u w:val="single"/>
        </w:rPr>
        <w:t>per RSA 91-</w:t>
      </w:r>
      <w:r w:rsidR="00B620D7">
        <w:rPr>
          <w:rFonts w:ascii="Times New Roman" w:eastAsia="Times New Roman" w:hAnsi="Times New Roman" w:cs="Times New Roman"/>
          <w:b/>
          <w:sz w:val="24"/>
          <w:u w:val="single"/>
        </w:rPr>
        <w:t>A</w:t>
      </w:r>
      <w:r w:rsidRPr="002E02EC">
        <w:rPr>
          <w:rFonts w:ascii="Times New Roman" w:eastAsia="Times New Roman" w:hAnsi="Times New Roman" w:cs="Times New Roman"/>
          <w:b/>
          <w:sz w:val="24"/>
          <w:u w:val="single"/>
        </w:rPr>
        <w:t xml:space="preserve">:3, </w:t>
      </w:r>
      <w:proofErr w:type="gramStart"/>
      <w:r w:rsidRPr="002E02EC">
        <w:rPr>
          <w:rFonts w:ascii="Times New Roman" w:eastAsia="Times New Roman" w:hAnsi="Times New Roman" w:cs="Times New Roman"/>
          <w:b/>
          <w:sz w:val="24"/>
          <w:u w:val="single"/>
        </w:rPr>
        <w:t>II</w:t>
      </w:r>
      <w:r>
        <w:rPr>
          <w:rFonts w:ascii="Times New Roman" w:eastAsia="Times New Roman" w:hAnsi="Times New Roman" w:cs="Times New Roman"/>
          <w:b/>
          <w:sz w:val="24"/>
          <w:u w:val="single"/>
        </w:rPr>
        <w:t xml:space="preserve"> </w:t>
      </w:r>
      <w:r w:rsidR="00665F50">
        <w:rPr>
          <w:rFonts w:ascii="Times New Roman" w:eastAsia="Times New Roman" w:hAnsi="Times New Roman" w:cs="Times New Roman"/>
          <w:b/>
          <w:sz w:val="24"/>
          <w:u w:val="single"/>
        </w:rPr>
        <w:t xml:space="preserve"> c</w:t>
      </w:r>
      <w:proofErr w:type="gramEnd"/>
      <w:r w:rsidR="00286A72">
        <w:rPr>
          <w:rFonts w:ascii="Times New Roman" w:eastAsia="Times New Roman" w:hAnsi="Times New Roman" w:cs="Times New Roman"/>
          <w:b/>
          <w:sz w:val="24"/>
          <w:u w:val="single"/>
        </w:rPr>
        <w:t xml:space="preserve"> &amp;</w:t>
      </w:r>
      <w:r w:rsidR="00751D64">
        <w:rPr>
          <w:rFonts w:ascii="Times New Roman" w:eastAsia="Times New Roman" w:hAnsi="Times New Roman" w:cs="Times New Roman"/>
          <w:b/>
          <w:sz w:val="24"/>
          <w:u w:val="single"/>
        </w:rPr>
        <w:t xml:space="preserve"> </w:t>
      </w:r>
      <w:r w:rsidR="00286A72">
        <w:rPr>
          <w:rFonts w:ascii="Times New Roman" w:eastAsia="Times New Roman" w:hAnsi="Times New Roman" w:cs="Times New Roman"/>
          <w:b/>
          <w:sz w:val="24"/>
          <w:u w:val="single"/>
        </w:rPr>
        <w:t>l</w:t>
      </w:r>
      <w:r w:rsidR="009E4C3F">
        <w:rPr>
          <w:rFonts w:ascii="Times New Roman" w:eastAsia="Times New Roman" w:hAnsi="Times New Roman" w:cs="Times New Roman"/>
          <w:b/>
          <w:sz w:val="24"/>
          <w:u w:val="single"/>
        </w:rPr>
        <w:t xml:space="preserve"> </w:t>
      </w:r>
    </w:p>
    <w:p w14:paraId="5DB8B59B" w14:textId="77777777" w:rsidR="002E02EC" w:rsidRPr="002E02EC" w:rsidRDefault="002E02EC" w:rsidP="002E02EC">
      <w:pPr>
        <w:pStyle w:val="ListParagraph"/>
        <w:spacing w:after="51"/>
        <w:ind w:left="450"/>
        <w:rPr>
          <w:rFonts w:ascii="Times New Roman" w:hAnsi="Times New Roman" w:cs="Times New Roman"/>
          <w:b/>
        </w:rPr>
      </w:pPr>
    </w:p>
    <w:p w14:paraId="7373E8AB" w14:textId="7F271866"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4B1C2C">
        <w:rPr>
          <w:rFonts w:ascii="Times New Roman" w:eastAsia="Times New Roman" w:hAnsi="Times New Roman" w:cs="Times New Roman"/>
          <w:b/>
          <w:sz w:val="24"/>
          <w:u w:val="single" w:color="000000"/>
        </w:rPr>
        <w:t>3</w:t>
      </w:r>
      <w:r w:rsidR="006A3AA9">
        <w:rPr>
          <w:rFonts w:ascii="Times New Roman" w:eastAsia="Times New Roman" w:hAnsi="Times New Roman" w:cs="Times New Roman"/>
          <w:b/>
          <w:sz w:val="24"/>
          <w:u w:val="single" w:color="000000"/>
        </w:rPr>
        <w:t>:</w:t>
      </w:r>
      <w:r w:rsidR="00751D64">
        <w:rPr>
          <w:rFonts w:ascii="Times New Roman" w:eastAsia="Times New Roman" w:hAnsi="Times New Roman" w:cs="Times New Roman"/>
          <w:b/>
          <w:sz w:val="24"/>
          <w:u w:val="single" w:color="000000"/>
        </w:rPr>
        <w:t>0</w:t>
      </w:r>
      <w:r w:rsidR="006A3AA9">
        <w:rPr>
          <w:rFonts w:ascii="Times New Roman" w:eastAsia="Times New Roman" w:hAnsi="Times New Roman" w:cs="Times New Roman"/>
          <w:b/>
          <w:color w:val="auto"/>
          <w:sz w:val="24"/>
          <w:u w:val="single" w:color="000000"/>
        </w:rPr>
        <w:t>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000000"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Pr="00ED31EA"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239D9CBF" w14:textId="1020B457" w:rsidR="00EA569D" w:rsidRPr="00537397" w:rsidRDefault="00E34E6F" w:rsidP="00537397">
      <w:pPr>
        <w:pStyle w:val="ListParagraph"/>
        <w:numPr>
          <w:ilvl w:val="0"/>
          <w:numId w:val="12"/>
        </w:numPr>
        <w:spacing w:after="21"/>
        <w:ind w:left="450" w:hanging="450"/>
        <w:rPr>
          <w:rFonts w:ascii="Times New Roman" w:hAnsi="Times New Roman" w:cs="Times New Roman"/>
          <w:b/>
        </w:rPr>
      </w:pPr>
      <w:r w:rsidRPr="00537397">
        <w:rPr>
          <w:rFonts w:ascii="Times New Roman" w:eastAsia="Times New Roman" w:hAnsi="Times New Roman" w:cs="Times New Roman"/>
          <w:b/>
          <w:sz w:val="24"/>
          <w:u w:val="single" w:color="000000"/>
        </w:rPr>
        <w:t>New Business:</w:t>
      </w:r>
      <w:r w:rsidRPr="00537397">
        <w:rPr>
          <w:rFonts w:ascii="Times New Roman" w:eastAsia="Times New Roman" w:hAnsi="Times New Roman" w:cs="Times New Roman"/>
          <w:b/>
          <w:sz w:val="24"/>
        </w:rPr>
        <w:t xml:space="preserve"> </w:t>
      </w:r>
      <w:r w:rsidRPr="00537397">
        <w:rPr>
          <w:rFonts w:ascii="Times New Roman" w:hAnsi="Times New Roman" w:cs="Times New Roman"/>
        </w:rPr>
        <w:t xml:space="preserve">  </w:t>
      </w:r>
    </w:p>
    <w:p w14:paraId="79EB7119" w14:textId="77777777" w:rsidR="00C01D59" w:rsidRPr="00AE69B5" w:rsidRDefault="00C01D59" w:rsidP="003E52A3">
      <w:pPr>
        <w:spacing w:after="10"/>
        <w:ind w:left="540" w:hanging="540"/>
        <w:rPr>
          <w:rFonts w:ascii="Times New Roman" w:hAnsi="Times New Roman" w:cs="Times New Roman"/>
          <w:sz w:val="10"/>
          <w:szCs w:val="10"/>
        </w:rPr>
      </w:pPr>
    </w:p>
    <w:p w14:paraId="103481CF" w14:textId="1D5128AF" w:rsidR="00030AB4" w:rsidRDefault="00496CB8"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Code Enforcement Update</w:t>
      </w:r>
      <w:r w:rsidR="00C32B3A">
        <w:rPr>
          <w:rFonts w:ascii="Times New Roman" w:hAnsi="Times New Roman" w:cs="Times New Roman"/>
          <w:sz w:val="24"/>
          <w:szCs w:val="24"/>
        </w:rPr>
        <w:t xml:space="preserve"> (Mill Lights et al) Phil Cloutier</w:t>
      </w:r>
    </w:p>
    <w:p w14:paraId="40DABE60" w14:textId="4C6E0AA1" w:rsidR="005A660E" w:rsidRDefault="00FB6618"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Flood Updates (</w:t>
      </w:r>
      <w:r w:rsidR="00E96FC7">
        <w:rPr>
          <w:rFonts w:ascii="Times New Roman" w:hAnsi="Times New Roman" w:cs="Times New Roman"/>
          <w:sz w:val="24"/>
          <w:szCs w:val="24"/>
        </w:rPr>
        <w:t>Town Manager, Phil Cloutier, John Bijeau)</w:t>
      </w:r>
    </w:p>
    <w:p w14:paraId="232B8094" w14:textId="723E8760" w:rsidR="0081607A" w:rsidRDefault="00DF72FE"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Review and Sign BTLA Settlement</w:t>
      </w:r>
    </w:p>
    <w:p w14:paraId="6B4A2E77" w14:textId="70738EB8" w:rsidR="009F4D00" w:rsidRDefault="009A7059"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Discuss Medallion</w:t>
      </w:r>
      <w:r w:rsidR="009F4D00">
        <w:rPr>
          <w:rFonts w:ascii="Times New Roman" w:hAnsi="Times New Roman" w:cs="Times New Roman"/>
          <w:sz w:val="24"/>
          <w:szCs w:val="24"/>
        </w:rPr>
        <w:t xml:space="preserve"> Grant</w:t>
      </w:r>
      <w:r>
        <w:rPr>
          <w:rFonts w:ascii="Times New Roman" w:hAnsi="Times New Roman" w:cs="Times New Roman"/>
          <w:sz w:val="24"/>
          <w:szCs w:val="24"/>
        </w:rPr>
        <w:t xml:space="preserve"> Opportunity</w:t>
      </w:r>
    </w:p>
    <w:p w14:paraId="7ACD0210" w14:textId="10CEB816" w:rsidR="008C399D" w:rsidRDefault="008C399D"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A</w:t>
      </w:r>
      <w:r w:rsidR="00833EC4">
        <w:rPr>
          <w:rFonts w:ascii="Times New Roman" w:hAnsi="Times New Roman" w:cs="Times New Roman"/>
          <w:sz w:val="24"/>
          <w:szCs w:val="24"/>
        </w:rPr>
        <w:t>ppoint</w:t>
      </w:r>
      <w:r w:rsidR="00287431">
        <w:rPr>
          <w:rFonts w:ascii="Times New Roman" w:hAnsi="Times New Roman" w:cs="Times New Roman"/>
          <w:sz w:val="24"/>
          <w:szCs w:val="24"/>
        </w:rPr>
        <w:t xml:space="preserve"> </w:t>
      </w:r>
      <w:r w:rsidR="006A0C50">
        <w:rPr>
          <w:rFonts w:ascii="Times New Roman" w:hAnsi="Times New Roman" w:cs="Times New Roman"/>
          <w:sz w:val="24"/>
          <w:szCs w:val="24"/>
        </w:rPr>
        <w:t>Rep</w:t>
      </w:r>
      <w:r>
        <w:rPr>
          <w:rFonts w:ascii="Times New Roman" w:hAnsi="Times New Roman" w:cs="Times New Roman"/>
          <w:sz w:val="24"/>
          <w:szCs w:val="24"/>
        </w:rPr>
        <w:t xml:space="preserve"> for </w:t>
      </w:r>
      <w:r w:rsidR="00E42C31">
        <w:rPr>
          <w:rFonts w:ascii="Times New Roman" w:hAnsi="Times New Roman" w:cs="Times New Roman"/>
          <w:sz w:val="24"/>
          <w:szCs w:val="24"/>
        </w:rPr>
        <w:t xml:space="preserve">Coos </w:t>
      </w:r>
      <w:r w:rsidR="00833EC4">
        <w:rPr>
          <w:rFonts w:ascii="Times New Roman" w:hAnsi="Times New Roman" w:cs="Times New Roman"/>
          <w:sz w:val="24"/>
          <w:szCs w:val="24"/>
        </w:rPr>
        <w:t>Broadband Committee</w:t>
      </w:r>
    </w:p>
    <w:p w14:paraId="08F9AABF" w14:textId="6381F135" w:rsidR="003D589C" w:rsidRPr="00C0198C" w:rsidRDefault="00D72405" w:rsidP="003D589C">
      <w:pPr>
        <w:numPr>
          <w:ilvl w:val="0"/>
          <w:numId w:val="12"/>
        </w:numPr>
        <w:spacing w:after="0" w:afterAutospacing="1" w:line="257" w:lineRule="auto"/>
        <w:ind w:left="450" w:right="115" w:hanging="450"/>
        <w:rPr>
          <w:rFonts w:ascii="Times New Roman" w:hAnsi="Times New Roman" w:cs="Times New Roman"/>
          <w:sz w:val="24"/>
          <w:szCs w:val="24"/>
        </w:rPr>
      </w:pPr>
      <w:r w:rsidRPr="00AE3919">
        <w:rPr>
          <w:rFonts w:ascii="Times New Roman" w:eastAsia="Times New Roman" w:hAnsi="Times New Roman" w:cs="Times New Roman"/>
          <w:b/>
          <w:sz w:val="24"/>
          <w:u w:val="single" w:color="000000"/>
        </w:rPr>
        <w:t>Old Business/Updates</w:t>
      </w:r>
      <w:r w:rsidR="001928DA">
        <w:rPr>
          <w:rFonts w:ascii="Times New Roman" w:eastAsia="Times New Roman" w:hAnsi="Times New Roman" w:cs="Times New Roman"/>
          <w:b/>
          <w:sz w:val="24"/>
        </w:rPr>
        <w:t>:</w:t>
      </w:r>
    </w:p>
    <w:p w14:paraId="779DF62F" w14:textId="56D8578D" w:rsidR="00F8199C" w:rsidRDefault="00CF774E" w:rsidP="00DA6684">
      <w:pPr>
        <w:pStyle w:val="ListParagraph"/>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 xml:space="preserve">Review </w:t>
      </w:r>
      <w:r w:rsidR="00EF6230">
        <w:rPr>
          <w:rFonts w:ascii="Times New Roman" w:hAnsi="Times New Roman" w:cs="Times New Roman"/>
          <w:sz w:val="24"/>
          <w:szCs w:val="24"/>
        </w:rPr>
        <w:t>Second Draft Parking Regulation</w:t>
      </w:r>
    </w:p>
    <w:p w14:paraId="29D82008" w14:textId="77777777" w:rsidR="000509BF" w:rsidRPr="00F8199C" w:rsidRDefault="000509BF" w:rsidP="008646A2">
      <w:pPr>
        <w:pStyle w:val="ListParagraph"/>
        <w:spacing w:after="0" w:afterAutospacing="1" w:line="257" w:lineRule="auto"/>
        <w:ind w:left="1440" w:right="115"/>
        <w:rPr>
          <w:rFonts w:ascii="Times New Roman" w:hAnsi="Times New Roman" w:cs="Times New Roman"/>
          <w:sz w:val="24"/>
          <w:szCs w:val="24"/>
        </w:rPr>
      </w:pPr>
    </w:p>
    <w:p w14:paraId="09A36BF3" w14:textId="711BB49C" w:rsidR="00D7621A" w:rsidRPr="00034179"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6A6FB652" w14:textId="0976D0E6" w:rsidR="005C264C" w:rsidRDefault="00C1633A" w:rsidP="007D1478">
      <w:pPr>
        <w:pStyle w:val="ListParagraph"/>
        <w:numPr>
          <w:ilvl w:val="1"/>
          <w:numId w:val="12"/>
        </w:numPr>
        <w:spacing w:after="100" w:afterAutospacing="1" w:line="257" w:lineRule="auto"/>
        <w:ind w:right="108" w:hanging="450"/>
        <w:rPr>
          <w:rFonts w:ascii="Times New Roman" w:hAnsi="Times New Roman" w:cs="Times New Roman"/>
          <w:sz w:val="24"/>
        </w:rPr>
      </w:pPr>
      <w:r w:rsidRPr="008259FC">
        <w:rPr>
          <w:rFonts w:ascii="Times New Roman" w:hAnsi="Times New Roman" w:cs="Times New Roman"/>
          <w:sz w:val="24"/>
        </w:rPr>
        <w:t>Review and Approve Meeting Minutes</w:t>
      </w:r>
      <w:r w:rsidR="00382918">
        <w:rPr>
          <w:rFonts w:ascii="Times New Roman" w:hAnsi="Times New Roman" w:cs="Times New Roman"/>
          <w:sz w:val="24"/>
        </w:rPr>
        <w:t>:</w:t>
      </w:r>
      <w:r w:rsidR="00381D97">
        <w:rPr>
          <w:rFonts w:ascii="Times New Roman" w:hAnsi="Times New Roman" w:cs="Times New Roman"/>
          <w:sz w:val="24"/>
        </w:rPr>
        <w:t xml:space="preserve"> </w:t>
      </w:r>
      <w:r w:rsidR="00526AAB">
        <w:rPr>
          <w:rFonts w:ascii="Times New Roman" w:hAnsi="Times New Roman" w:cs="Times New Roman"/>
          <w:sz w:val="24"/>
        </w:rPr>
        <w:t xml:space="preserve"> </w:t>
      </w:r>
      <w:r w:rsidR="00364A31">
        <w:rPr>
          <w:rFonts w:ascii="Times New Roman" w:hAnsi="Times New Roman" w:cs="Times New Roman"/>
          <w:sz w:val="24"/>
        </w:rPr>
        <w:t>2/5/24</w:t>
      </w:r>
      <w:r w:rsidR="002B0B4C">
        <w:rPr>
          <w:rFonts w:ascii="Times New Roman" w:hAnsi="Times New Roman" w:cs="Times New Roman"/>
          <w:sz w:val="24"/>
        </w:rPr>
        <w:t>,</w:t>
      </w:r>
      <w:r w:rsidR="00E84E57">
        <w:rPr>
          <w:rFonts w:ascii="Times New Roman" w:hAnsi="Times New Roman" w:cs="Times New Roman"/>
          <w:sz w:val="24"/>
        </w:rPr>
        <w:t xml:space="preserve"> </w:t>
      </w:r>
      <w:r w:rsidR="000953C3">
        <w:rPr>
          <w:rFonts w:ascii="Times New Roman" w:hAnsi="Times New Roman" w:cs="Times New Roman"/>
          <w:sz w:val="24"/>
        </w:rPr>
        <w:t>2/12/24</w:t>
      </w:r>
      <w:r w:rsidR="002B0B4C">
        <w:rPr>
          <w:rFonts w:ascii="Times New Roman" w:hAnsi="Times New Roman" w:cs="Times New Roman"/>
          <w:sz w:val="24"/>
        </w:rPr>
        <w:t xml:space="preserve">, </w:t>
      </w:r>
      <w:proofErr w:type="gramStart"/>
      <w:r w:rsidR="002B0B4C">
        <w:rPr>
          <w:rFonts w:ascii="Times New Roman" w:hAnsi="Times New Roman" w:cs="Times New Roman"/>
          <w:sz w:val="24"/>
        </w:rPr>
        <w:t>2/26/24</w:t>
      </w:r>
      <w:proofErr w:type="gramEnd"/>
      <w:r w:rsidR="00BD24B8" w:rsidRPr="008259FC">
        <w:rPr>
          <w:rFonts w:ascii="Times New Roman" w:hAnsi="Times New Roman" w:cs="Times New Roman"/>
          <w:sz w:val="24"/>
        </w:rPr>
        <w:t xml:space="preserve"> </w:t>
      </w:r>
      <w:r w:rsidR="00DA1DBF" w:rsidRPr="008259FC">
        <w:rPr>
          <w:rFonts w:ascii="Times New Roman" w:hAnsi="Times New Roman" w:cs="Times New Roman"/>
          <w:sz w:val="24"/>
        </w:rPr>
        <w:t xml:space="preserve"> </w:t>
      </w:r>
    </w:p>
    <w:p w14:paraId="0E791A1A" w14:textId="77777777" w:rsidR="008259FC" w:rsidRPr="008259FC" w:rsidRDefault="008259FC" w:rsidP="00C30F06">
      <w:pPr>
        <w:pStyle w:val="ListParagraph"/>
        <w:spacing w:after="100" w:afterAutospacing="1" w:line="257" w:lineRule="auto"/>
        <w:ind w:left="990" w:right="108"/>
        <w:rPr>
          <w:rFonts w:ascii="Times New Roman" w:hAnsi="Times New Roman" w:cs="Times New Roman"/>
          <w:sz w:val="24"/>
        </w:rPr>
      </w:pPr>
    </w:p>
    <w:p w14:paraId="39A4FD82" w14:textId="39798CAA" w:rsidR="0061560E" w:rsidRDefault="0061560E" w:rsidP="00034179">
      <w:pPr>
        <w:pStyle w:val="ListParagraph"/>
        <w:numPr>
          <w:ilvl w:val="1"/>
          <w:numId w:val="12"/>
        </w:numPr>
        <w:spacing w:after="4" w:line="257" w:lineRule="auto"/>
        <w:ind w:right="108" w:hanging="450"/>
        <w:rPr>
          <w:rFonts w:ascii="Times New Roman" w:hAnsi="Times New Roman" w:cs="Times New Roman"/>
          <w:sz w:val="24"/>
          <w:szCs w:val="24"/>
        </w:rPr>
      </w:pPr>
      <w:r>
        <w:rPr>
          <w:rFonts w:ascii="Times New Roman" w:hAnsi="Times New Roman" w:cs="Times New Roman"/>
          <w:sz w:val="24"/>
          <w:szCs w:val="24"/>
        </w:rPr>
        <w:t>Town Manager Report</w:t>
      </w:r>
      <w:r w:rsidR="00FC0D41">
        <w:rPr>
          <w:rFonts w:ascii="Times New Roman" w:hAnsi="Times New Roman" w:cs="Times New Roman"/>
          <w:sz w:val="24"/>
          <w:szCs w:val="24"/>
        </w:rPr>
        <w:t>:</w:t>
      </w:r>
      <w:r>
        <w:rPr>
          <w:rFonts w:ascii="Times New Roman" w:hAnsi="Times New Roman" w:cs="Times New Roman"/>
          <w:sz w:val="24"/>
          <w:szCs w:val="24"/>
        </w:rPr>
        <w:t xml:space="preserve"> </w:t>
      </w:r>
      <w:r w:rsidR="00B372CB">
        <w:rPr>
          <w:rFonts w:ascii="Times New Roman" w:hAnsi="Times New Roman" w:cs="Times New Roman"/>
          <w:sz w:val="24"/>
          <w:szCs w:val="24"/>
        </w:rPr>
        <w:t>(</w:t>
      </w:r>
      <w:r w:rsidR="00F854E4">
        <w:rPr>
          <w:rFonts w:ascii="Times New Roman" w:hAnsi="Times New Roman" w:cs="Times New Roman"/>
          <w:sz w:val="24"/>
          <w:szCs w:val="24"/>
        </w:rPr>
        <w:t>Project Updates</w:t>
      </w:r>
      <w:r w:rsidR="00BA76B9">
        <w:rPr>
          <w:rFonts w:ascii="Times New Roman" w:hAnsi="Times New Roman" w:cs="Times New Roman"/>
          <w:sz w:val="24"/>
          <w:szCs w:val="24"/>
        </w:rPr>
        <w:t>)</w:t>
      </w:r>
    </w:p>
    <w:p w14:paraId="48FBF362" w14:textId="77777777" w:rsidR="00B06408" w:rsidRPr="00B06408" w:rsidRDefault="00B06408" w:rsidP="00B06408">
      <w:pPr>
        <w:pStyle w:val="ListParagraph"/>
        <w:rPr>
          <w:rFonts w:ascii="Times New Roman" w:hAnsi="Times New Roman" w:cs="Times New Roman"/>
          <w:sz w:val="24"/>
          <w:szCs w:val="24"/>
        </w:rPr>
      </w:pPr>
    </w:p>
    <w:p w14:paraId="08835E9E" w14:textId="77777777" w:rsidR="0061560E" w:rsidRDefault="0061560E" w:rsidP="0061560E">
      <w:pPr>
        <w:pStyle w:val="ListParagraph"/>
        <w:spacing w:after="117" w:afterAutospacing="1" w:line="216" w:lineRule="auto"/>
        <w:ind w:left="1440" w:right="43"/>
        <w:rPr>
          <w:rFonts w:ascii="Times New Roman" w:eastAsia="Times New Roman" w:hAnsi="Times New Roman" w:cs="Times New Roman"/>
          <w:b/>
          <w:sz w:val="24"/>
          <w:szCs w:val="24"/>
        </w:rPr>
      </w:pPr>
    </w:p>
    <w:p w14:paraId="32D19496" w14:textId="77777777" w:rsidR="0061560E" w:rsidRPr="005E0239"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03259C69"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4ABDF5EE"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394C0AC1" w14:textId="3545555F" w:rsidR="008259FC" w:rsidRDefault="008259FC" w:rsidP="002C406B">
      <w:pPr>
        <w:pStyle w:val="ListParagraph"/>
        <w:spacing w:after="4" w:line="257" w:lineRule="auto"/>
        <w:ind w:left="1530" w:right="108"/>
        <w:rPr>
          <w:rFonts w:ascii="Times New Roman" w:hAnsi="Times New Roman" w:cs="Times New Roman"/>
          <w:sz w:val="24"/>
          <w:szCs w:val="24"/>
        </w:rPr>
      </w:pPr>
    </w:p>
    <w:p w14:paraId="3FE8ED63" w14:textId="77777777" w:rsidR="008259FC" w:rsidRDefault="008259FC"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lastRenderedPageBreak/>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22E88327" w14:textId="1AC38597" w:rsidR="00EA569D" w:rsidRDefault="00E34E6F">
      <w:pPr>
        <w:spacing w:after="0" w:line="216" w:lineRule="auto"/>
        <w:ind w:left="-5" w:right="43" w:hanging="10"/>
      </w:pPr>
      <w:r>
        <w:rPr>
          <w:rFonts w:ascii="Times New Roman" w:eastAsia="Times New Roman" w:hAnsi="Times New Roman" w:cs="Times New Roman"/>
          <w:i/>
          <w:sz w:val="18"/>
        </w:rPr>
        <w:t xml:space="preserve">Any motion to enter </w:t>
      </w:r>
      <w:proofErr w:type="gramStart"/>
      <w:r>
        <w:rPr>
          <w:rFonts w:ascii="Times New Roman" w:eastAsia="Times New Roman" w:hAnsi="Times New Roman" w:cs="Times New Roman"/>
          <w:i/>
          <w:sz w:val="18"/>
        </w:rPr>
        <w:t>nonpublic</w:t>
      </w:r>
      <w:proofErr w:type="gramEnd"/>
      <w:r>
        <w:rPr>
          <w:rFonts w:ascii="Times New Roman" w:eastAsia="Times New Roman" w:hAnsi="Times New Roman" w:cs="Times New Roman"/>
          <w:i/>
          <w:sz w:val="18"/>
        </w:rPr>
        <w:t xml:space="preserve"> session shall state on its face the specific exemption under paragraph II which is relied upon as foundation for the nonpublic session. The vote on any such motion shall be by roll call</w:t>
      </w:r>
      <w:r w:rsidR="00A67E4E">
        <w:rPr>
          <w:rFonts w:ascii="Times New Roman" w:eastAsia="Times New Roman" w:hAnsi="Times New Roman" w:cs="Times New Roman"/>
          <w:i/>
          <w:sz w:val="18"/>
        </w:rPr>
        <w:t xml:space="preserve"> </w:t>
      </w:r>
      <w:r>
        <w:rPr>
          <w:rFonts w:ascii="Times New Roman" w:eastAsia="Times New Roman" w:hAnsi="Times New Roman" w:cs="Times New Roman"/>
          <w:i/>
          <w:sz w:val="18"/>
        </w:rPr>
        <w:t xml:space="preserve">and shall require </w:t>
      </w:r>
      <w:proofErr w:type="gramStart"/>
      <w:r>
        <w:rPr>
          <w:rFonts w:ascii="Times New Roman" w:eastAsia="Times New Roman" w:hAnsi="Times New Roman" w:cs="Times New Roman"/>
          <w:i/>
          <w:sz w:val="18"/>
        </w:rPr>
        <w:t>the</w:t>
      </w:r>
      <w:proofErr w:type="gramEnd"/>
      <w:r>
        <w:rPr>
          <w:rFonts w:ascii="Times New Roman" w:eastAsia="Times New Roman" w:hAnsi="Times New Roman" w:cs="Times New Roman"/>
          <w:i/>
          <w:sz w:val="18"/>
        </w:rPr>
        <w:t xml:space="preserve"> affirmative vote of </w:t>
      </w:r>
      <w:proofErr w:type="gramStart"/>
      <w:r>
        <w:rPr>
          <w:rFonts w:ascii="Times New Roman" w:eastAsia="Times New Roman" w:hAnsi="Times New Roman" w:cs="Times New Roman"/>
          <w:i/>
          <w:sz w:val="18"/>
        </w:rPr>
        <w:t>the majority of</w:t>
      </w:r>
      <w:proofErr w:type="gramEnd"/>
      <w:r>
        <w:rPr>
          <w:rFonts w:ascii="Times New Roman" w:eastAsia="Times New Roman" w:hAnsi="Times New Roman" w:cs="Times New Roman"/>
          <w:i/>
          <w:sz w:val="18"/>
        </w:rPr>
        <w:t xml:space="preserve"> members present.  </w:t>
      </w:r>
      <w:r>
        <w:rPr>
          <w:sz w:val="18"/>
        </w:rPr>
        <w:t xml:space="preserve"> </w:t>
      </w:r>
      <w:r>
        <w:t xml:space="preserve"> </w:t>
      </w:r>
    </w:p>
    <w:p w14:paraId="4CFC31E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t xml:space="preserve"> </w:t>
      </w:r>
    </w:p>
    <w:p w14:paraId="02144B3C" w14:textId="77777777" w:rsidR="00EA569D" w:rsidRDefault="00E34E6F">
      <w:pPr>
        <w:numPr>
          <w:ilvl w:val="0"/>
          <w:numId w:val="3"/>
        </w:numPr>
        <w:spacing w:after="32" w:line="216" w:lineRule="auto"/>
        <w:ind w:right="43" w:hanging="302"/>
      </w:pPr>
      <w:r>
        <w:rPr>
          <w:rFonts w:ascii="Times New Roman" w:eastAsia="Times New Roman" w:hAnsi="Times New Roman" w:cs="Times New Roman"/>
          <w:i/>
          <w:sz w:val="18"/>
        </w:rPr>
        <w:t xml:space="preserve">The hiring of any person as a public employee. </w:t>
      </w:r>
      <w:r>
        <w:t xml:space="preserve"> </w:t>
      </w:r>
    </w:p>
    <w:p w14:paraId="5F96F31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Matters which, if discussed in public, would likely </w:t>
      </w:r>
      <w:proofErr w:type="gramStart"/>
      <w:r>
        <w:rPr>
          <w:rFonts w:ascii="Times New Roman" w:eastAsia="Times New Roman" w:hAnsi="Times New Roman" w:cs="Times New Roman"/>
          <w:i/>
          <w:sz w:val="18"/>
        </w:rPr>
        <w:t>adversely</w:t>
      </w:r>
      <w:proofErr w:type="gramEnd"/>
      <w:r>
        <w:rPr>
          <w:rFonts w:ascii="Times New Roman" w:eastAsia="Times New Roman" w:hAnsi="Times New Roman" w:cs="Times New Roman"/>
          <w:i/>
          <w:sz w:val="18"/>
        </w:rPr>
        <w:t xml:space="preserve"> the reputation of any person, </w:t>
      </w:r>
      <w:r>
        <w:rPr>
          <w:rFonts w:ascii="Times New Roman" w:eastAsia="Times New Roman" w:hAnsi="Times New Roman" w:cs="Times New Roman"/>
          <w:b/>
          <w:i/>
          <w:sz w:val="18"/>
        </w:rPr>
        <w:t xml:space="preserve">other than a member of this board, </w:t>
      </w:r>
      <w:r>
        <w:rPr>
          <w:rFonts w:ascii="Times New Roman" w:eastAsia="Times New Roman" w:hAnsi="Times New Roman" w:cs="Times New Roman"/>
          <w:i/>
          <w:sz w:val="18"/>
        </w:rPr>
        <w:t xml:space="preserve">unless such person requests an open meeting.  This exemption shall extend to include any application for assistance or tax abatement or waiver of a fee, fine or other levy, if based on inability to pay or poverty of the applicant. </w:t>
      </w:r>
      <w:r>
        <w:t xml:space="preserve"> </w:t>
      </w:r>
    </w:p>
    <w:p w14:paraId="3CF9BA31"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of the acquisition, sale, or lease of real or personal property which, if discussed in public, would likely benefit a party or parties whose interests are </w:t>
      </w:r>
      <w:proofErr w:type="gramStart"/>
      <w:r>
        <w:rPr>
          <w:rFonts w:ascii="Times New Roman" w:eastAsia="Times New Roman" w:hAnsi="Times New Roman" w:cs="Times New Roman"/>
          <w:i/>
          <w:sz w:val="18"/>
        </w:rPr>
        <w:t>adverse</w:t>
      </w:r>
      <w:proofErr w:type="gramEnd"/>
      <w:r>
        <w:rPr>
          <w:rFonts w:ascii="Times New Roman" w:eastAsia="Times New Roman" w:hAnsi="Times New Roman" w:cs="Times New Roman"/>
          <w:i/>
          <w:sz w:val="18"/>
        </w:rPr>
        <w:t xml:space="preserve"> to those of the general community.  </w:t>
      </w:r>
      <w:r>
        <w:rPr>
          <w:sz w:val="18"/>
        </w:rPr>
        <w:t xml:space="preserve"> </w:t>
      </w:r>
      <w:r>
        <w:t xml:space="preserve"> </w:t>
      </w:r>
    </w:p>
    <w:p w14:paraId="5368B0AF"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Pr>
          <w:sz w:val="18"/>
        </w:rPr>
        <w:t xml:space="preserve"> </w:t>
      </w:r>
      <w:r>
        <w:t xml:space="preserve"> </w:t>
      </w:r>
    </w:p>
    <w:p w14:paraId="724EFCF7" w14:textId="77777777" w:rsidR="00EA569D" w:rsidRDefault="00E34E6F">
      <w:pPr>
        <w:spacing w:after="0" w:line="216" w:lineRule="auto"/>
        <w:ind w:left="-5" w:right="43" w:hanging="10"/>
      </w:pPr>
      <w:r>
        <w:rPr>
          <w:rFonts w:ascii="Times New Roman" w:eastAsia="Times New Roman" w:hAnsi="Times New Roman" w:cs="Times New Roman"/>
          <w:i/>
          <w:sz w:val="18"/>
        </w:rPr>
        <w:t xml:space="preserve">(i)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Pr>
          <w:sz w:val="18"/>
        </w:rPr>
        <w:t xml:space="preserve"> </w:t>
      </w:r>
      <w:r>
        <w:t xml:space="preserve"> </w:t>
      </w:r>
    </w:p>
    <w:p w14:paraId="5933BD2A" w14:textId="36641513" w:rsidR="00D07BEE" w:rsidRDefault="00E34E6F" w:rsidP="007C1D71">
      <w:pPr>
        <w:spacing w:after="117" w:line="216" w:lineRule="auto"/>
        <w:ind w:left="-5" w:right="43" w:hanging="10"/>
        <w:rPr>
          <w:sz w:val="18"/>
        </w:rPr>
      </w:pPr>
      <w:r>
        <w:rPr>
          <w:rFonts w:ascii="Times New Roman" w:eastAsia="Times New Roman" w:hAnsi="Times New Roman" w:cs="Times New Roman"/>
          <w:i/>
          <w:sz w:val="18"/>
        </w:rPr>
        <w:t>(l) Consideration of legal advice provided by legal counsel, either in writing or orally, to one or more members of the public body, even where legal counsel is not present.</w:t>
      </w:r>
      <w:r>
        <w:rPr>
          <w:sz w:val="18"/>
        </w:rPr>
        <w:t xml:space="preserve"> </w:t>
      </w:r>
    </w:p>
    <w:p w14:paraId="2C19C9D5"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3E632D3A"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69574D2E"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EA3CE56"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F30B79F" w14:textId="0B015410"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4D02A2AF" w14:textId="60A92006"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052D5056" w14:textId="77777777" w:rsidR="00B44A80" w:rsidRDefault="00B44A80" w:rsidP="007C1D71">
      <w:pPr>
        <w:spacing w:after="117" w:line="216" w:lineRule="auto"/>
        <w:ind w:left="-5" w:right="43" w:hanging="10"/>
        <w:jc w:val="center"/>
        <w:rPr>
          <w:rFonts w:ascii="Times New Roman" w:eastAsia="Times New Roman" w:hAnsi="Times New Roman" w:cs="Times New Roman"/>
          <w:b/>
          <w:sz w:val="16"/>
        </w:rPr>
      </w:pPr>
    </w:p>
    <w:p w14:paraId="6CE5ECE6" w14:textId="4BBE193B" w:rsidR="00472A37" w:rsidRDefault="00472A37" w:rsidP="007C1D71">
      <w:pPr>
        <w:spacing w:after="117" w:line="216" w:lineRule="auto"/>
        <w:ind w:left="-5" w:right="43" w:hanging="10"/>
        <w:jc w:val="center"/>
        <w:rPr>
          <w:rFonts w:ascii="Times New Roman" w:eastAsia="Times New Roman" w:hAnsi="Times New Roman" w:cs="Times New Roman"/>
          <w:b/>
          <w:sz w:val="16"/>
        </w:rPr>
      </w:pPr>
    </w:p>
    <w:p w14:paraId="6BDF861C" w14:textId="77777777" w:rsidR="009C1BA5" w:rsidRDefault="009C1BA5" w:rsidP="00801D64">
      <w:pPr>
        <w:spacing w:after="117" w:line="216" w:lineRule="auto"/>
        <w:ind w:right="43"/>
        <w:rPr>
          <w:rFonts w:ascii="Times New Roman" w:eastAsia="Times New Roman" w:hAnsi="Times New Roman" w:cs="Times New Roman"/>
          <w:b/>
          <w:sz w:val="16"/>
        </w:rPr>
      </w:pPr>
    </w:p>
    <w:p w14:paraId="1DCF4766" w14:textId="77777777" w:rsidR="00557D5A" w:rsidRDefault="00557D5A" w:rsidP="007C1D71">
      <w:pPr>
        <w:spacing w:after="117" w:line="216" w:lineRule="auto"/>
        <w:ind w:left="-5" w:right="43" w:hanging="10"/>
        <w:jc w:val="center"/>
        <w:rPr>
          <w:rFonts w:ascii="Times New Roman" w:eastAsia="Times New Roman" w:hAnsi="Times New Roman" w:cs="Times New Roman"/>
          <w:b/>
          <w:sz w:val="16"/>
        </w:rPr>
      </w:pPr>
    </w:p>
    <w:p w14:paraId="7563C70E" w14:textId="7153E698" w:rsidR="00E13258" w:rsidRDefault="00E13258" w:rsidP="00573CD2">
      <w:pPr>
        <w:spacing w:after="117" w:line="216" w:lineRule="auto"/>
        <w:ind w:right="43"/>
        <w:rPr>
          <w:rFonts w:ascii="Times New Roman" w:eastAsia="Times New Roman" w:hAnsi="Times New Roman" w:cs="Times New Roman"/>
          <w:b/>
          <w:sz w:val="16"/>
        </w:rPr>
      </w:pPr>
    </w:p>
    <w:p w14:paraId="3AC25652" w14:textId="4C76606E" w:rsidR="00A22357" w:rsidRDefault="00A22357" w:rsidP="00573CD2">
      <w:pPr>
        <w:spacing w:after="117" w:line="216" w:lineRule="auto"/>
        <w:ind w:right="43"/>
        <w:rPr>
          <w:rFonts w:ascii="Times New Roman" w:eastAsia="Times New Roman" w:hAnsi="Times New Roman" w:cs="Times New Roman"/>
          <w:b/>
          <w:sz w:val="16"/>
        </w:rPr>
      </w:pPr>
    </w:p>
    <w:p w14:paraId="745E313A" w14:textId="5C937308" w:rsidR="00A22357" w:rsidRDefault="00A22357" w:rsidP="00573CD2">
      <w:pPr>
        <w:spacing w:after="117" w:line="216" w:lineRule="auto"/>
        <w:ind w:right="43"/>
        <w:rPr>
          <w:rFonts w:ascii="Times New Roman" w:eastAsia="Times New Roman" w:hAnsi="Times New Roman" w:cs="Times New Roman"/>
          <w:b/>
          <w:sz w:val="16"/>
        </w:rPr>
      </w:pPr>
    </w:p>
    <w:p w14:paraId="1FB0E894" w14:textId="60D7341B" w:rsidR="00A22357" w:rsidRDefault="00A22357" w:rsidP="00573CD2">
      <w:pPr>
        <w:spacing w:after="117" w:line="216" w:lineRule="auto"/>
        <w:ind w:right="43"/>
        <w:rPr>
          <w:rFonts w:ascii="Times New Roman" w:eastAsia="Times New Roman" w:hAnsi="Times New Roman" w:cs="Times New Roman"/>
          <w:b/>
          <w:sz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CD4D44">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258A"/>
    <w:rsid w:val="0000692E"/>
    <w:rsid w:val="000069E2"/>
    <w:rsid w:val="000125FD"/>
    <w:rsid w:val="00012F1E"/>
    <w:rsid w:val="00017963"/>
    <w:rsid w:val="00021C49"/>
    <w:rsid w:val="00023E30"/>
    <w:rsid w:val="0002484A"/>
    <w:rsid w:val="00027A02"/>
    <w:rsid w:val="00030AB4"/>
    <w:rsid w:val="00030AEA"/>
    <w:rsid w:val="00034179"/>
    <w:rsid w:val="0003525F"/>
    <w:rsid w:val="00041154"/>
    <w:rsid w:val="00046D9D"/>
    <w:rsid w:val="000509BF"/>
    <w:rsid w:val="000637E8"/>
    <w:rsid w:val="0006527D"/>
    <w:rsid w:val="00067EAB"/>
    <w:rsid w:val="00070108"/>
    <w:rsid w:val="000719B5"/>
    <w:rsid w:val="00074308"/>
    <w:rsid w:val="00074309"/>
    <w:rsid w:val="00074596"/>
    <w:rsid w:val="000755C1"/>
    <w:rsid w:val="000756E9"/>
    <w:rsid w:val="00075C17"/>
    <w:rsid w:val="000830DA"/>
    <w:rsid w:val="00084E2A"/>
    <w:rsid w:val="0008717C"/>
    <w:rsid w:val="00087501"/>
    <w:rsid w:val="00091B6A"/>
    <w:rsid w:val="0009395F"/>
    <w:rsid w:val="000953C3"/>
    <w:rsid w:val="000A36B3"/>
    <w:rsid w:val="000A718D"/>
    <w:rsid w:val="000A7D58"/>
    <w:rsid w:val="000B1117"/>
    <w:rsid w:val="000B2F9D"/>
    <w:rsid w:val="000B48D6"/>
    <w:rsid w:val="000C1DFA"/>
    <w:rsid w:val="000C2020"/>
    <w:rsid w:val="000C3E47"/>
    <w:rsid w:val="000C55EA"/>
    <w:rsid w:val="000C569B"/>
    <w:rsid w:val="000C5FBA"/>
    <w:rsid w:val="000C5FD3"/>
    <w:rsid w:val="000D5CF3"/>
    <w:rsid w:val="000D6DE5"/>
    <w:rsid w:val="000D7837"/>
    <w:rsid w:val="000E490D"/>
    <w:rsid w:val="000F0497"/>
    <w:rsid w:val="000F6132"/>
    <w:rsid w:val="00106187"/>
    <w:rsid w:val="00111410"/>
    <w:rsid w:val="00113F74"/>
    <w:rsid w:val="00120F1A"/>
    <w:rsid w:val="00124722"/>
    <w:rsid w:val="001274A0"/>
    <w:rsid w:val="00127779"/>
    <w:rsid w:val="00143662"/>
    <w:rsid w:val="00145D0E"/>
    <w:rsid w:val="001532E2"/>
    <w:rsid w:val="00153BDB"/>
    <w:rsid w:val="001549D4"/>
    <w:rsid w:val="00165A24"/>
    <w:rsid w:val="00171AE2"/>
    <w:rsid w:val="001743DE"/>
    <w:rsid w:val="00175438"/>
    <w:rsid w:val="0018001D"/>
    <w:rsid w:val="00180126"/>
    <w:rsid w:val="00184258"/>
    <w:rsid w:val="00184D70"/>
    <w:rsid w:val="00185A6E"/>
    <w:rsid w:val="00191022"/>
    <w:rsid w:val="001917EB"/>
    <w:rsid w:val="001919D3"/>
    <w:rsid w:val="001928DA"/>
    <w:rsid w:val="00196AFC"/>
    <w:rsid w:val="001A3D4A"/>
    <w:rsid w:val="001A4B44"/>
    <w:rsid w:val="001A705E"/>
    <w:rsid w:val="001A726C"/>
    <w:rsid w:val="001B6193"/>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7EDF"/>
    <w:rsid w:val="001F22A9"/>
    <w:rsid w:val="001F2412"/>
    <w:rsid w:val="00200510"/>
    <w:rsid w:val="002009FA"/>
    <w:rsid w:val="00206704"/>
    <w:rsid w:val="002206B9"/>
    <w:rsid w:val="002211F1"/>
    <w:rsid w:val="002219EB"/>
    <w:rsid w:val="00223BCF"/>
    <w:rsid w:val="00225B9F"/>
    <w:rsid w:val="0022735B"/>
    <w:rsid w:val="00227ED8"/>
    <w:rsid w:val="00236BFC"/>
    <w:rsid w:val="00241C41"/>
    <w:rsid w:val="002426FF"/>
    <w:rsid w:val="002453D5"/>
    <w:rsid w:val="002459DB"/>
    <w:rsid w:val="00246E75"/>
    <w:rsid w:val="00253FD4"/>
    <w:rsid w:val="00255114"/>
    <w:rsid w:val="00255CA6"/>
    <w:rsid w:val="00256CF6"/>
    <w:rsid w:val="002605ED"/>
    <w:rsid w:val="00264AE6"/>
    <w:rsid w:val="00266644"/>
    <w:rsid w:val="00267E1D"/>
    <w:rsid w:val="00270392"/>
    <w:rsid w:val="00275E9F"/>
    <w:rsid w:val="00285288"/>
    <w:rsid w:val="00285D4F"/>
    <w:rsid w:val="00286A72"/>
    <w:rsid w:val="00287431"/>
    <w:rsid w:val="0029126C"/>
    <w:rsid w:val="00296BB0"/>
    <w:rsid w:val="002A4575"/>
    <w:rsid w:val="002A6176"/>
    <w:rsid w:val="002B0B4C"/>
    <w:rsid w:val="002B7532"/>
    <w:rsid w:val="002C35B1"/>
    <w:rsid w:val="002C406B"/>
    <w:rsid w:val="002D069D"/>
    <w:rsid w:val="002D76E1"/>
    <w:rsid w:val="002E02EC"/>
    <w:rsid w:val="002E29E7"/>
    <w:rsid w:val="002E425F"/>
    <w:rsid w:val="002F1B2D"/>
    <w:rsid w:val="00300C5A"/>
    <w:rsid w:val="00311624"/>
    <w:rsid w:val="00312026"/>
    <w:rsid w:val="0031253C"/>
    <w:rsid w:val="003125C9"/>
    <w:rsid w:val="00312E23"/>
    <w:rsid w:val="00314C10"/>
    <w:rsid w:val="00321430"/>
    <w:rsid w:val="00331883"/>
    <w:rsid w:val="003326F1"/>
    <w:rsid w:val="003333EE"/>
    <w:rsid w:val="003348E6"/>
    <w:rsid w:val="0034314B"/>
    <w:rsid w:val="00343819"/>
    <w:rsid w:val="00352976"/>
    <w:rsid w:val="003609B5"/>
    <w:rsid w:val="003614F5"/>
    <w:rsid w:val="0036183C"/>
    <w:rsid w:val="00364A31"/>
    <w:rsid w:val="003661DF"/>
    <w:rsid w:val="00373A8D"/>
    <w:rsid w:val="00380027"/>
    <w:rsid w:val="0038036C"/>
    <w:rsid w:val="00381D97"/>
    <w:rsid w:val="00382482"/>
    <w:rsid w:val="00382918"/>
    <w:rsid w:val="003917BF"/>
    <w:rsid w:val="003931BB"/>
    <w:rsid w:val="00394B28"/>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5E0F"/>
    <w:rsid w:val="003F7354"/>
    <w:rsid w:val="003F7F19"/>
    <w:rsid w:val="00402034"/>
    <w:rsid w:val="004155B5"/>
    <w:rsid w:val="00415C6D"/>
    <w:rsid w:val="00420C7F"/>
    <w:rsid w:val="004232A3"/>
    <w:rsid w:val="00425A92"/>
    <w:rsid w:val="00426189"/>
    <w:rsid w:val="00432D62"/>
    <w:rsid w:val="00436193"/>
    <w:rsid w:val="00436C4C"/>
    <w:rsid w:val="00436C4D"/>
    <w:rsid w:val="00443D45"/>
    <w:rsid w:val="00446038"/>
    <w:rsid w:val="00453602"/>
    <w:rsid w:val="00455603"/>
    <w:rsid w:val="00455C35"/>
    <w:rsid w:val="00456686"/>
    <w:rsid w:val="00456AE3"/>
    <w:rsid w:val="00460A8C"/>
    <w:rsid w:val="00462ECB"/>
    <w:rsid w:val="004635A9"/>
    <w:rsid w:val="0046576B"/>
    <w:rsid w:val="004661DC"/>
    <w:rsid w:val="0046745D"/>
    <w:rsid w:val="00470E1F"/>
    <w:rsid w:val="00472A37"/>
    <w:rsid w:val="00473C2A"/>
    <w:rsid w:val="0047466F"/>
    <w:rsid w:val="00480C87"/>
    <w:rsid w:val="00481DBA"/>
    <w:rsid w:val="00482014"/>
    <w:rsid w:val="00482462"/>
    <w:rsid w:val="004852AE"/>
    <w:rsid w:val="00486A0A"/>
    <w:rsid w:val="004903B6"/>
    <w:rsid w:val="00492796"/>
    <w:rsid w:val="00494411"/>
    <w:rsid w:val="00494A9E"/>
    <w:rsid w:val="00495DE0"/>
    <w:rsid w:val="00496CB8"/>
    <w:rsid w:val="00497A89"/>
    <w:rsid w:val="004A1696"/>
    <w:rsid w:val="004A6D70"/>
    <w:rsid w:val="004B1C2C"/>
    <w:rsid w:val="004C0766"/>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26AAB"/>
    <w:rsid w:val="0053091B"/>
    <w:rsid w:val="005345C9"/>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3085"/>
    <w:rsid w:val="005A5DB0"/>
    <w:rsid w:val="005A660E"/>
    <w:rsid w:val="005A66A6"/>
    <w:rsid w:val="005A7D31"/>
    <w:rsid w:val="005B42A1"/>
    <w:rsid w:val="005C264C"/>
    <w:rsid w:val="005C60C3"/>
    <w:rsid w:val="005C7FBB"/>
    <w:rsid w:val="005D72E7"/>
    <w:rsid w:val="005D7EF6"/>
    <w:rsid w:val="005E0239"/>
    <w:rsid w:val="005E3735"/>
    <w:rsid w:val="005E4933"/>
    <w:rsid w:val="005E5B68"/>
    <w:rsid w:val="005E6C15"/>
    <w:rsid w:val="005E7551"/>
    <w:rsid w:val="005F4782"/>
    <w:rsid w:val="00601EF7"/>
    <w:rsid w:val="00602108"/>
    <w:rsid w:val="0060595D"/>
    <w:rsid w:val="00612815"/>
    <w:rsid w:val="0061560E"/>
    <w:rsid w:val="00615CBD"/>
    <w:rsid w:val="00615F16"/>
    <w:rsid w:val="00616FA2"/>
    <w:rsid w:val="00620FC0"/>
    <w:rsid w:val="0062365F"/>
    <w:rsid w:val="00624488"/>
    <w:rsid w:val="00624D89"/>
    <w:rsid w:val="006253D7"/>
    <w:rsid w:val="00627485"/>
    <w:rsid w:val="006350B8"/>
    <w:rsid w:val="0063550C"/>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70C6"/>
    <w:rsid w:val="006A0C50"/>
    <w:rsid w:val="006A0EE5"/>
    <w:rsid w:val="006A3AA9"/>
    <w:rsid w:val="006A525B"/>
    <w:rsid w:val="006A54E9"/>
    <w:rsid w:val="006A6B4F"/>
    <w:rsid w:val="006A7E67"/>
    <w:rsid w:val="006B168B"/>
    <w:rsid w:val="006B1EB4"/>
    <w:rsid w:val="006B7456"/>
    <w:rsid w:val="006C052B"/>
    <w:rsid w:val="006C6D7C"/>
    <w:rsid w:val="006D0677"/>
    <w:rsid w:val="006D41C3"/>
    <w:rsid w:val="006D54C9"/>
    <w:rsid w:val="006D6CBC"/>
    <w:rsid w:val="006D7563"/>
    <w:rsid w:val="006E16C1"/>
    <w:rsid w:val="006E22E7"/>
    <w:rsid w:val="006E6052"/>
    <w:rsid w:val="006F4DBA"/>
    <w:rsid w:val="006F516F"/>
    <w:rsid w:val="006F71F0"/>
    <w:rsid w:val="0070081D"/>
    <w:rsid w:val="00701205"/>
    <w:rsid w:val="0070404D"/>
    <w:rsid w:val="00706DDD"/>
    <w:rsid w:val="00710C0F"/>
    <w:rsid w:val="00712701"/>
    <w:rsid w:val="00714302"/>
    <w:rsid w:val="007163B1"/>
    <w:rsid w:val="00717D6F"/>
    <w:rsid w:val="00723998"/>
    <w:rsid w:val="00730B07"/>
    <w:rsid w:val="0074059A"/>
    <w:rsid w:val="00740FD8"/>
    <w:rsid w:val="00741449"/>
    <w:rsid w:val="00741B16"/>
    <w:rsid w:val="00742245"/>
    <w:rsid w:val="00750924"/>
    <w:rsid w:val="00751D64"/>
    <w:rsid w:val="0075655D"/>
    <w:rsid w:val="00757CB4"/>
    <w:rsid w:val="00764391"/>
    <w:rsid w:val="0076571A"/>
    <w:rsid w:val="0076580C"/>
    <w:rsid w:val="007661A9"/>
    <w:rsid w:val="00770C65"/>
    <w:rsid w:val="00775459"/>
    <w:rsid w:val="007764AF"/>
    <w:rsid w:val="00776673"/>
    <w:rsid w:val="0078324B"/>
    <w:rsid w:val="00785894"/>
    <w:rsid w:val="00791A1D"/>
    <w:rsid w:val="00796C46"/>
    <w:rsid w:val="007A27E7"/>
    <w:rsid w:val="007A3C78"/>
    <w:rsid w:val="007A65F0"/>
    <w:rsid w:val="007B573E"/>
    <w:rsid w:val="007C1C2F"/>
    <w:rsid w:val="007C1D71"/>
    <w:rsid w:val="007C3CE0"/>
    <w:rsid w:val="007C4E06"/>
    <w:rsid w:val="007C4F22"/>
    <w:rsid w:val="007C5D03"/>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81B"/>
    <w:rsid w:val="007F42DA"/>
    <w:rsid w:val="007F77BC"/>
    <w:rsid w:val="008002E2"/>
    <w:rsid w:val="00801D64"/>
    <w:rsid w:val="00802276"/>
    <w:rsid w:val="00813FA7"/>
    <w:rsid w:val="008152F6"/>
    <w:rsid w:val="0081607A"/>
    <w:rsid w:val="00822B47"/>
    <w:rsid w:val="008259FC"/>
    <w:rsid w:val="0082738D"/>
    <w:rsid w:val="00833EC4"/>
    <w:rsid w:val="00835AB9"/>
    <w:rsid w:val="0083670D"/>
    <w:rsid w:val="00840555"/>
    <w:rsid w:val="00841039"/>
    <w:rsid w:val="00846759"/>
    <w:rsid w:val="008646A2"/>
    <w:rsid w:val="00864C9B"/>
    <w:rsid w:val="00870360"/>
    <w:rsid w:val="0087054A"/>
    <w:rsid w:val="008717E9"/>
    <w:rsid w:val="00872EDD"/>
    <w:rsid w:val="0087717E"/>
    <w:rsid w:val="00881A67"/>
    <w:rsid w:val="00882BE7"/>
    <w:rsid w:val="00883B86"/>
    <w:rsid w:val="00886916"/>
    <w:rsid w:val="00886C12"/>
    <w:rsid w:val="0089545E"/>
    <w:rsid w:val="008A1713"/>
    <w:rsid w:val="008A1937"/>
    <w:rsid w:val="008A43A7"/>
    <w:rsid w:val="008A4953"/>
    <w:rsid w:val="008A51D4"/>
    <w:rsid w:val="008A6DB4"/>
    <w:rsid w:val="008B13EC"/>
    <w:rsid w:val="008B2A67"/>
    <w:rsid w:val="008C3467"/>
    <w:rsid w:val="008C399D"/>
    <w:rsid w:val="008C4B21"/>
    <w:rsid w:val="008C5A94"/>
    <w:rsid w:val="008C7FCB"/>
    <w:rsid w:val="008D0022"/>
    <w:rsid w:val="008D41F2"/>
    <w:rsid w:val="008D6CE8"/>
    <w:rsid w:val="008F5B8B"/>
    <w:rsid w:val="008F6ADC"/>
    <w:rsid w:val="009079D8"/>
    <w:rsid w:val="00912977"/>
    <w:rsid w:val="00913A8B"/>
    <w:rsid w:val="00916FA5"/>
    <w:rsid w:val="009207B8"/>
    <w:rsid w:val="009220A9"/>
    <w:rsid w:val="00925AD6"/>
    <w:rsid w:val="0092686B"/>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E68"/>
    <w:rsid w:val="009959F8"/>
    <w:rsid w:val="00996E46"/>
    <w:rsid w:val="009A065C"/>
    <w:rsid w:val="009A07D4"/>
    <w:rsid w:val="009A2778"/>
    <w:rsid w:val="009A3286"/>
    <w:rsid w:val="009A604C"/>
    <w:rsid w:val="009A7059"/>
    <w:rsid w:val="009B0280"/>
    <w:rsid w:val="009B5DB4"/>
    <w:rsid w:val="009C1BA5"/>
    <w:rsid w:val="009C3A44"/>
    <w:rsid w:val="009C4985"/>
    <w:rsid w:val="009D3657"/>
    <w:rsid w:val="009D6636"/>
    <w:rsid w:val="009D7CAA"/>
    <w:rsid w:val="009E057C"/>
    <w:rsid w:val="009E4538"/>
    <w:rsid w:val="009E4BD4"/>
    <w:rsid w:val="009E4C3F"/>
    <w:rsid w:val="009E679E"/>
    <w:rsid w:val="009F4D00"/>
    <w:rsid w:val="00A00014"/>
    <w:rsid w:val="00A003BC"/>
    <w:rsid w:val="00A010B2"/>
    <w:rsid w:val="00A012F6"/>
    <w:rsid w:val="00A0133B"/>
    <w:rsid w:val="00A01A12"/>
    <w:rsid w:val="00A128C1"/>
    <w:rsid w:val="00A1522F"/>
    <w:rsid w:val="00A2038E"/>
    <w:rsid w:val="00A22357"/>
    <w:rsid w:val="00A224DF"/>
    <w:rsid w:val="00A3264D"/>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6128"/>
    <w:rsid w:val="00AA18A6"/>
    <w:rsid w:val="00AA499E"/>
    <w:rsid w:val="00AA6982"/>
    <w:rsid w:val="00AA722F"/>
    <w:rsid w:val="00AA73A0"/>
    <w:rsid w:val="00AA7706"/>
    <w:rsid w:val="00AB096C"/>
    <w:rsid w:val="00AB61B2"/>
    <w:rsid w:val="00AB69DE"/>
    <w:rsid w:val="00AB6B79"/>
    <w:rsid w:val="00AB7386"/>
    <w:rsid w:val="00AC1562"/>
    <w:rsid w:val="00AC1705"/>
    <w:rsid w:val="00AC2BAE"/>
    <w:rsid w:val="00AC4686"/>
    <w:rsid w:val="00AC499E"/>
    <w:rsid w:val="00AC5191"/>
    <w:rsid w:val="00AC6CAF"/>
    <w:rsid w:val="00AD067E"/>
    <w:rsid w:val="00AD1746"/>
    <w:rsid w:val="00AE3919"/>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72CB"/>
    <w:rsid w:val="00B40D57"/>
    <w:rsid w:val="00B41360"/>
    <w:rsid w:val="00B44A80"/>
    <w:rsid w:val="00B466AD"/>
    <w:rsid w:val="00B53BF7"/>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3791"/>
    <w:rsid w:val="00C0198C"/>
    <w:rsid w:val="00C01D59"/>
    <w:rsid w:val="00C12454"/>
    <w:rsid w:val="00C1633A"/>
    <w:rsid w:val="00C21FCF"/>
    <w:rsid w:val="00C24776"/>
    <w:rsid w:val="00C27740"/>
    <w:rsid w:val="00C30F06"/>
    <w:rsid w:val="00C32B3A"/>
    <w:rsid w:val="00C33AEB"/>
    <w:rsid w:val="00C33D23"/>
    <w:rsid w:val="00C34D31"/>
    <w:rsid w:val="00C34D9B"/>
    <w:rsid w:val="00C37422"/>
    <w:rsid w:val="00C40E0B"/>
    <w:rsid w:val="00C4191D"/>
    <w:rsid w:val="00C419E9"/>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A1DDA"/>
    <w:rsid w:val="00CA364C"/>
    <w:rsid w:val="00CA431C"/>
    <w:rsid w:val="00CA5927"/>
    <w:rsid w:val="00CA5984"/>
    <w:rsid w:val="00CA63C2"/>
    <w:rsid w:val="00CB5556"/>
    <w:rsid w:val="00CD4D44"/>
    <w:rsid w:val="00CD7069"/>
    <w:rsid w:val="00CD776B"/>
    <w:rsid w:val="00CE13A5"/>
    <w:rsid w:val="00CE1BF2"/>
    <w:rsid w:val="00CE2CEF"/>
    <w:rsid w:val="00CE6C09"/>
    <w:rsid w:val="00CE7CD6"/>
    <w:rsid w:val="00CF1B02"/>
    <w:rsid w:val="00CF2492"/>
    <w:rsid w:val="00CF6FB9"/>
    <w:rsid w:val="00CF774E"/>
    <w:rsid w:val="00D0053A"/>
    <w:rsid w:val="00D014E7"/>
    <w:rsid w:val="00D05AD1"/>
    <w:rsid w:val="00D0785E"/>
    <w:rsid w:val="00D07BEE"/>
    <w:rsid w:val="00D10049"/>
    <w:rsid w:val="00D168E1"/>
    <w:rsid w:val="00D20E0B"/>
    <w:rsid w:val="00D22BDC"/>
    <w:rsid w:val="00D23BAA"/>
    <w:rsid w:val="00D25E9F"/>
    <w:rsid w:val="00D26847"/>
    <w:rsid w:val="00D26A5D"/>
    <w:rsid w:val="00D31333"/>
    <w:rsid w:val="00D3250B"/>
    <w:rsid w:val="00D344EE"/>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6393"/>
    <w:rsid w:val="00D87AE2"/>
    <w:rsid w:val="00D90293"/>
    <w:rsid w:val="00D914CC"/>
    <w:rsid w:val="00D91707"/>
    <w:rsid w:val="00D93AF2"/>
    <w:rsid w:val="00D94ED8"/>
    <w:rsid w:val="00D96B0B"/>
    <w:rsid w:val="00DA10D9"/>
    <w:rsid w:val="00DA1DBF"/>
    <w:rsid w:val="00DA550B"/>
    <w:rsid w:val="00DA5EEC"/>
    <w:rsid w:val="00DA6684"/>
    <w:rsid w:val="00DB0045"/>
    <w:rsid w:val="00DB08BC"/>
    <w:rsid w:val="00DB0A65"/>
    <w:rsid w:val="00DB0CB5"/>
    <w:rsid w:val="00DB29F2"/>
    <w:rsid w:val="00DB4C2A"/>
    <w:rsid w:val="00DC0271"/>
    <w:rsid w:val="00DC15E8"/>
    <w:rsid w:val="00DC5A3F"/>
    <w:rsid w:val="00DC78D2"/>
    <w:rsid w:val="00DD2A47"/>
    <w:rsid w:val="00DD351A"/>
    <w:rsid w:val="00DE1C16"/>
    <w:rsid w:val="00DE268B"/>
    <w:rsid w:val="00DE39B4"/>
    <w:rsid w:val="00DF0272"/>
    <w:rsid w:val="00DF63FF"/>
    <w:rsid w:val="00DF72FE"/>
    <w:rsid w:val="00E00DB5"/>
    <w:rsid w:val="00E07EAD"/>
    <w:rsid w:val="00E12B7A"/>
    <w:rsid w:val="00E13258"/>
    <w:rsid w:val="00E135B7"/>
    <w:rsid w:val="00E15528"/>
    <w:rsid w:val="00E1676D"/>
    <w:rsid w:val="00E250F4"/>
    <w:rsid w:val="00E266C6"/>
    <w:rsid w:val="00E3030F"/>
    <w:rsid w:val="00E3046A"/>
    <w:rsid w:val="00E3104B"/>
    <w:rsid w:val="00E34E6F"/>
    <w:rsid w:val="00E42C31"/>
    <w:rsid w:val="00E42E94"/>
    <w:rsid w:val="00E45C02"/>
    <w:rsid w:val="00E50F93"/>
    <w:rsid w:val="00E55CEC"/>
    <w:rsid w:val="00E6620D"/>
    <w:rsid w:val="00E6726A"/>
    <w:rsid w:val="00E72F48"/>
    <w:rsid w:val="00E731C1"/>
    <w:rsid w:val="00E73249"/>
    <w:rsid w:val="00E74F0E"/>
    <w:rsid w:val="00E80ECE"/>
    <w:rsid w:val="00E84E57"/>
    <w:rsid w:val="00E905A2"/>
    <w:rsid w:val="00E96698"/>
    <w:rsid w:val="00E96FC7"/>
    <w:rsid w:val="00EA05D8"/>
    <w:rsid w:val="00EA38CF"/>
    <w:rsid w:val="00EA569D"/>
    <w:rsid w:val="00EC06CC"/>
    <w:rsid w:val="00EC16EE"/>
    <w:rsid w:val="00ED2356"/>
    <w:rsid w:val="00ED31EA"/>
    <w:rsid w:val="00ED4F24"/>
    <w:rsid w:val="00EE018F"/>
    <w:rsid w:val="00EE01DA"/>
    <w:rsid w:val="00EE1268"/>
    <w:rsid w:val="00EE1F7A"/>
    <w:rsid w:val="00EE22DD"/>
    <w:rsid w:val="00EE4AC1"/>
    <w:rsid w:val="00EE4F74"/>
    <w:rsid w:val="00EE7F34"/>
    <w:rsid w:val="00EF4AC9"/>
    <w:rsid w:val="00EF6230"/>
    <w:rsid w:val="00EF7CA3"/>
    <w:rsid w:val="00EF7ED1"/>
    <w:rsid w:val="00F00328"/>
    <w:rsid w:val="00F00ED7"/>
    <w:rsid w:val="00F0203B"/>
    <w:rsid w:val="00F0658D"/>
    <w:rsid w:val="00F10AE8"/>
    <w:rsid w:val="00F167A4"/>
    <w:rsid w:val="00F30883"/>
    <w:rsid w:val="00F31C5A"/>
    <w:rsid w:val="00F35A0E"/>
    <w:rsid w:val="00F35A59"/>
    <w:rsid w:val="00F40E11"/>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4779"/>
    <w:rsid w:val="00F75FFE"/>
    <w:rsid w:val="00F8002A"/>
    <w:rsid w:val="00F813C4"/>
    <w:rsid w:val="00F8199C"/>
    <w:rsid w:val="00F82322"/>
    <w:rsid w:val="00F827FC"/>
    <w:rsid w:val="00F854E4"/>
    <w:rsid w:val="00F8573B"/>
    <w:rsid w:val="00F9398E"/>
    <w:rsid w:val="00F96770"/>
    <w:rsid w:val="00FA1ABB"/>
    <w:rsid w:val="00FA685E"/>
    <w:rsid w:val="00FB142B"/>
    <w:rsid w:val="00FB6618"/>
    <w:rsid w:val="00FC0D41"/>
    <w:rsid w:val="00FC17B7"/>
    <w:rsid w:val="00FC6EBA"/>
    <w:rsid w:val="00FC781A"/>
    <w:rsid w:val="00FD0E67"/>
    <w:rsid w:val="00FD69AB"/>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06523-536D-4F38-8F53-E902F41164DF}">
  <ds:schemaRefs>
    <ds:schemaRef ds:uri="http://schemas.microsoft.com/sharepoint/v3/contenttype/forms"/>
  </ds:schemaRefs>
</ds:datastoreItem>
</file>

<file path=customXml/itemProps2.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customXml/itemProps3.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3</cp:revision>
  <cp:lastPrinted>2024-02-09T18:56:00Z</cp:lastPrinted>
  <dcterms:created xsi:type="dcterms:W3CDTF">2024-03-08T22:24:00Z</dcterms:created>
  <dcterms:modified xsi:type="dcterms:W3CDTF">2024-03-08T22:25:00Z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