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BFEBC" w14:textId="7A31BFE1" w:rsidR="00281526" w:rsidRPr="004E4C8A" w:rsidRDefault="00D67A0E" w:rsidP="00F375C2">
      <w:pPr>
        <w:jc w:val="center"/>
        <w:rPr>
          <w:b/>
          <w:bCs/>
          <w:caps/>
        </w:rPr>
      </w:pPr>
      <w:bookmarkStart w:id="0" w:name="_GoBack"/>
      <w:bookmarkEnd w:id="0"/>
      <w:r w:rsidRPr="004E4C8A">
        <w:rPr>
          <w:b/>
          <w:bCs/>
          <w:caps/>
        </w:rPr>
        <w:t>Town of Gorham Short Term Rental Regulations</w:t>
      </w:r>
    </w:p>
    <w:p w14:paraId="5E0069BF" w14:textId="2FCE3A1C" w:rsidR="00B151A6" w:rsidRPr="004E4C8A" w:rsidRDefault="00281526">
      <w:pPr>
        <w:rPr>
          <w:b/>
          <w:bCs/>
          <w:caps/>
        </w:rPr>
      </w:pPr>
      <w:r w:rsidRPr="004E4C8A">
        <w:rPr>
          <w:b/>
          <w:bCs/>
          <w:caps/>
        </w:rPr>
        <w:t>A. Purpose</w:t>
      </w:r>
      <w:r w:rsidR="00320E25" w:rsidRPr="004E4C8A">
        <w:rPr>
          <w:b/>
          <w:bCs/>
          <w:caps/>
        </w:rPr>
        <w:t xml:space="preserve"> and Authority</w:t>
      </w:r>
    </w:p>
    <w:p w14:paraId="351F013E" w14:textId="4326F604" w:rsidR="00281526" w:rsidRDefault="00281526">
      <w:r>
        <w:t xml:space="preserve">The purpose of the Town of Gorham Short Term Rental </w:t>
      </w:r>
      <w:r w:rsidR="004C67D0">
        <w:t xml:space="preserve">Regulations </w:t>
      </w:r>
      <w:r w:rsidR="00456E8A">
        <w:t>is</w:t>
      </w:r>
      <w:r>
        <w:t xml:space="preserve"> to allow Short Term Rentals</w:t>
      </w:r>
      <w:r w:rsidR="00EF7B78">
        <w:t>,</w:t>
      </w:r>
      <w:r>
        <w:t xml:space="preserve"> </w:t>
      </w:r>
      <w:r w:rsidR="00EF7B78">
        <w:t>as allowed by the Gorham Zoning Ordinance,</w:t>
      </w:r>
      <w:r>
        <w:t xml:space="preserve"> for the benefit of both homeowners and visitors to our community</w:t>
      </w:r>
      <w:r w:rsidR="00456E8A">
        <w:t>,</w:t>
      </w:r>
      <w:r>
        <w:t xml:space="preserve"> while </w:t>
      </w:r>
      <w:r w:rsidR="00EF7B78">
        <w:t xml:space="preserve">ensuring </w:t>
      </w:r>
      <w:r>
        <w:t>safety and minimizing neighborhood disruption</w:t>
      </w:r>
      <w:r w:rsidR="00CD7CC0">
        <w:t xml:space="preserve"> resulting from this type of business activity by requiring permits pursuant to RSA 41:11-c</w:t>
      </w:r>
      <w:r>
        <w:t>.</w:t>
      </w:r>
    </w:p>
    <w:p w14:paraId="383D38C7" w14:textId="34FA55BF" w:rsidR="00281526" w:rsidRPr="004E4C8A" w:rsidRDefault="00281526">
      <w:pPr>
        <w:rPr>
          <w:b/>
          <w:bCs/>
          <w:caps/>
        </w:rPr>
      </w:pPr>
      <w:r w:rsidRPr="004E4C8A">
        <w:rPr>
          <w:b/>
          <w:bCs/>
          <w:caps/>
        </w:rPr>
        <w:t>B. Definition</w:t>
      </w:r>
    </w:p>
    <w:p w14:paraId="02B857AF" w14:textId="68A89AA4" w:rsidR="00281526" w:rsidRDefault="00EF7B78">
      <w:r>
        <w:t>Short Term Rentals are dwelling units where transient lodging i</w:t>
      </w:r>
      <w:r w:rsidR="00BD5AEC">
        <w:t>s</w:t>
      </w:r>
      <w:r>
        <w:t xml:space="preserve"> offered for rent in increments of less than 30 nights, </w:t>
      </w:r>
      <w:r w:rsidR="00F47995">
        <w:t xml:space="preserve">and are </w:t>
      </w:r>
      <w:r>
        <w:t>not associated with commercial tourist accommodations.</w:t>
      </w:r>
    </w:p>
    <w:p w14:paraId="0AAD49CC" w14:textId="3D83E33A" w:rsidR="00EF7B78" w:rsidRPr="004E4C8A" w:rsidRDefault="00EF7B78">
      <w:pPr>
        <w:rPr>
          <w:b/>
          <w:bCs/>
          <w:caps/>
        </w:rPr>
      </w:pPr>
      <w:r w:rsidRPr="004E4C8A">
        <w:rPr>
          <w:b/>
          <w:bCs/>
          <w:caps/>
        </w:rPr>
        <w:t xml:space="preserve">C. </w:t>
      </w:r>
      <w:r w:rsidR="004C67D0" w:rsidRPr="004E4C8A">
        <w:rPr>
          <w:b/>
          <w:bCs/>
          <w:caps/>
        </w:rPr>
        <w:t>Permit</w:t>
      </w:r>
      <w:r w:rsidRPr="004E4C8A">
        <w:rPr>
          <w:b/>
          <w:bCs/>
          <w:caps/>
        </w:rPr>
        <w:t xml:space="preserve"> Required</w:t>
      </w:r>
    </w:p>
    <w:p w14:paraId="57F222F8" w14:textId="629A9AEA" w:rsidR="00EF7B78" w:rsidRDefault="00EF7B78">
      <w:r>
        <w:t>On or befo</w:t>
      </w:r>
      <w:r w:rsidRPr="00483AD6">
        <w:t xml:space="preserve">re </w:t>
      </w:r>
      <w:r w:rsidR="00BB7A2F">
        <w:t xml:space="preserve">July </w:t>
      </w:r>
      <w:r w:rsidR="00EA5289">
        <w:t>1, 2022</w:t>
      </w:r>
      <w:r w:rsidRPr="00483AD6">
        <w:t xml:space="preserve">, all </w:t>
      </w:r>
      <w:proofErr w:type="gramStart"/>
      <w:r w:rsidRPr="00483AD6">
        <w:t>Short Te</w:t>
      </w:r>
      <w:r>
        <w:t>rm</w:t>
      </w:r>
      <w:proofErr w:type="gramEnd"/>
      <w:r>
        <w:t xml:space="preserve"> Rental units must </w:t>
      </w:r>
      <w:r w:rsidR="00F47995">
        <w:t>have</w:t>
      </w:r>
      <w:r w:rsidR="004C67D0">
        <w:t xml:space="preserve"> a permit</w:t>
      </w:r>
      <w:r>
        <w:t xml:space="preserve"> with the Town. A</w:t>
      </w:r>
      <w:r w:rsidR="00483AD6">
        <w:t>n application form</w:t>
      </w:r>
      <w:r>
        <w:t xml:space="preserve"> is available at gorhamnh.org or at the Town Office. A</w:t>
      </w:r>
      <w:r w:rsidR="00483AD6">
        <w:t>n application</w:t>
      </w:r>
      <w:r>
        <w:t xml:space="preserve"> form signed by the </w:t>
      </w:r>
      <w:r w:rsidR="00F0686D">
        <w:t>Selectboard designee</w:t>
      </w:r>
      <w:r>
        <w:t xml:space="preserve"> shall constitute a </w:t>
      </w:r>
      <w:proofErr w:type="gramStart"/>
      <w:r w:rsidR="009E2EFA">
        <w:t>S</w:t>
      </w:r>
      <w:r>
        <w:t xml:space="preserve">hort </w:t>
      </w:r>
      <w:r w:rsidR="009E2EFA">
        <w:t>T</w:t>
      </w:r>
      <w:r>
        <w:t>erm</w:t>
      </w:r>
      <w:proofErr w:type="gramEnd"/>
      <w:r>
        <w:t xml:space="preserve"> </w:t>
      </w:r>
      <w:r w:rsidR="009E2EFA">
        <w:t>R</w:t>
      </w:r>
      <w:r>
        <w:t xml:space="preserve">ental </w:t>
      </w:r>
      <w:r w:rsidR="009E2EFA">
        <w:t>P</w:t>
      </w:r>
      <w:r>
        <w:t>ermit.</w:t>
      </w:r>
    </w:p>
    <w:p w14:paraId="2EBA773F" w14:textId="0A78952D" w:rsidR="009E2EFA" w:rsidRDefault="009E2EFA">
      <w:r>
        <w:t>The permit shall be valid for</w:t>
      </w:r>
      <w:r w:rsidR="00BB7A2F">
        <w:t xml:space="preserve"> a</w:t>
      </w:r>
      <w:r>
        <w:t xml:space="preserve"> </w:t>
      </w:r>
      <w:proofErr w:type="gramStart"/>
      <w:r>
        <w:t>one year</w:t>
      </w:r>
      <w:proofErr w:type="gramEnd"/>
      <w:r w:rsidR="00BB7A2F">
        <w:t xml:space="preserve"> period</w:t>
      </w:r>
      <w:r>
        <w:t xml:space="preserve"> </w:t>
      </w:r>
      <w:r w:rsidR="00BB7A2F">
        <w:t>(7/1 to 6/30)</w:t>
      </w:r>
      <w:r>
        <w:t>. Annual renewal must be completed prior to expiration.</w:t>
      </w:r>
      <w:r w:rsidR="00BB7A2F">
        <w:t xml:space="preserve"> If </w:t>
      </w:r>
      <w:r w:rsidR="008F5AE4">
        <w:t>a property fails inspection, the applicant will have a 30-day grace period to remedy these deficiencies for re-inspection.  F</w:t>
      </w:r>
      <w:r>
        <w:t xml:space="preserve">ailing to renew </w:t>
      </w:r>
      <w:r w:rsidR="00AA14A3">
        <w:t xml:space="preserve">the license prior to expiration shall be treated the same as operating a </w:t>
      </w:r>
      <w:proofErr w:type="gramStart"/>
      <w:r w:rsidR="00483AD6">
        <w:t>S</w:t>
      </w:r>
      <w:r w:rsidR="00AA14A3">
        <w:t xml:space="preserve">hort </w:t>
      </w:r>
      <w:r w:rsidR="00483AD6">
        <w:t>T</w:t>
      </w:r>
      <w:r w:rsidR="00AA14A3">
        <w:t>erm</w:t>
      </w:r>
      <w:proofErr w:type="gramEnd"/>
      <w:r w:rsidR="00AA14A3">
        <w:t xml:space="preserve"> </w:t>
      </w:r>
      <w:r w:rsidR="00483AD6">
        <w:t>R</w:t>
      </w:r>
      <w:r w:rsidR="00AA14A3">
        <w:t>ental without a license.</w:t>
      </w:r>
    </w:p>
    <w:p w14:paraId="11F399CA" w14:textId="318C3D6D" w:rsidR="004C67D0" w:rsidRPr="004E4C8A" w:rsidRDefault="004C67D0">
      <w:pPr>
        <w:rPr>
          <w:b/>
          <w:bCs/>
          <w:caps/>
        </w:rPr>
      </w:pPr>
      <w:r w:rsidRPr="004E4C8A">
        <w:rPr>
          <w:b/>
          <w:bCs/>
          <w:caps/>
        </w:rPr>
        <w:t xml:space="preserve">D. Fees </w:t>
      </w:r>
    </w:p>
    <w:p w14:paraId="6C1D5656" w14:textId="3AE05F1E" w:rsidR="00F378BC" w:rsidRDefault="008852E3">
      <w:r>
        <w:t>A fee will be established annually by the Board of Selectmen to cover the cost of administration and inspections.</w:t>
      </w:r>
    </w:p>
    <w:p w14:paraId="23C697D5" w14:textId="6687B838" w:rsidR="004C67D0" w:rsidRPr="004E4C8A" w:rsidRDefault="004C67D0">
      <w:pPr>
        <w:rPr>
          <w:b/>
          <w:bCs/>
          <w:caps/>
        </w:rPr>
      </w:pPr>
      <w:r w:rsidRPr="004E4C8A">
        <w:rPr>
          <w:b/>
          <w:bCs/>
          <w:caps/>
        </w:rPr>
        <w:t xml:space="preserve">E. </w:t>
      </w:r>
      <w:r w:rsidR="00483AD6" w:rsidRPr="004E4C8A">
        <w:rPr>
          <w:b/>
          <w:bCs/>
          <w:caps/>
        </w:rPr>
        <w:t>PERMIT CRITERIA</w:t>
      </w:r>
    </w:p>
    <w:p w14:paraId="2A3740D4" w14:textId="1B92843B" w:rsidR="00E84B63" w:rsidRDefault="000103FE" w:rsidP="005D1FA9">
      <w:pPr>
        <w:pStyle w:val="ListParagraph"/>
        <w:numPr>
          <w:ilvl w:val="0"/>
          <w:numId w:val="1"/>
        </w:numPr>
        <w:ind w:left="720"/>
      </w:pPr>
      <w:r>
        <w:t>The dwelling unit must be in compliance with all applicable National Fire Protection Association (NFPA) codes adopted by the State of New Hampshire</w:t>
      </w:r>
      <w:r w:rsidR="00B82724">
        <w:t xml:space="preserve"> at all times</w:t>
      </w:r>
      <w:r>
        <w:t xml:space="preserve">. This includes but is not limited to </w:t>
      </w:r>
      <w:r w:rsidR="00483AD6" w:rsidRPr="00483AD6">
        <w:t>properly installed and functioning</w:t>
      </w:r>
      <w:r w:rsidR="00483AD6">
        <w:t xml:space="preserve"> </w:t>
      </w:r>
      <w:r>
        <w:t>smoke and CO</w:t>
      </w:r>
      <w:r w:rsidR="00E84B63" w:rsidRPr="005D1FA9">
        <w:t xml:space="preserve"> detectors</w:t>
      </w:r>
      <w:r>
        <w:t>, w</w:t>
      </w:r>
      <w:r w:rsidR="00E84B63" w:rsidRPr="005D1FA9">
        <w:t>indows and/or doors for emergency egress in operational order</w:t>
      </w:r>
      <w:r w:rsidR="00841F1C">
        <w:t>,</w:t>
      </w:r>
      <w:r>
        <w:t xml:space="preserve"> a</w:t>
      </w:r>
      <w:r w:rsidR="00E84B63" w:rsidRPr="005D1FA9">
        <w:t xml:space="preserve"> functional fire extinguisher visibly installed in any kitchen area</w:t>
      </w:r>
      <w:r w:rsidR="00841F1C">
        <w:t>, and proper location provided for operation of a</w:t>
      </w:r>
      <w:r w:rsidR="00B66708">
        <w:t>ny</w:t>
      </w:r>
      <w:r w:rsidR="00841F1C">
        <w:t xml:space="preserve"> grill provided.</w:t>
      </w:r>
      <w:r w:rsidR="00E84B63" w:rsidRPr="005D1FA9">
        <w:t xml:space="preserve"> </w:t>
      </w:r>
    </w:p>
    <w:p w14:paraId="13ADE18E" w14:textId="4ECF6839" w:rsidR="00EE3DFE" w:rsidRDefault="00EE3DFE" w:rsidP="005D1FA9">
      <w:pPr>
        <w:pStyle w:val="ListParagraph"/>
        <w:numPr>
          <w:ilvl w:val="0"/>
          <w:numId w:val="1"/>
        </w:numPr>
        <w:ind w:left="720"/>
      </w:pPr>
      <w:r>
        <w:t>The dwelling must be in compliance with the following minimum Health Home Requirements at all times:</w:t>
      </w:r>
    </w:p>
    <w:p w14:paraId="7C303DDC" w14:textId="77777777" w:rsidR="00E70371" w:rsidRDefault="00E70371" w:rsidP="00E70371">
      <w:pPr>
        <w:pStyle w:val="ListParagraph"/>
        <w:numPr>
          <w:ilvl w:val="0"/>
          <w:numId w:val="4"/>
        </w:numPr>
        <w:rPr>
          <w:rFonts w:eastAsiaTheme="minorEastAsia"/>
        </w:rPr>
      </w:pPr>
      <w:r w:rsidRPr="7E338A4F">
        <w:rPr>
          <w:rFonts w:ascii="Calibri" w:eastAsia="Calibri" w:hAnsi="Calibri" w:cs="Calibri"/>
        </w:rPr>
        <w:t>Hot and cold running water in the proper temperature range.</w:t>
      </w:r>
    </w:p>
    <w:p w14:paraId="61C2143C" w14:textId="77777777" w:rsidR="00E70371" w:rsidRDefault="00E70371" w:rsidP="00E70371">
      <w:pPr>
        <w:pStyle w:val="ListParagraph"/>
        <w:numPr>
          <w:ilvl w:val="0"/>
          <w:numId w:val="4"/>
        </w:numPr>
      </w:pPr>
      <w:r w:rsidRPr="7E338A4F">
        <w:rPr>
          <w:rFonts w:ascii="Calibri" w:eastAsia="Calibri" w:hAnsi="Calibri" w:cs="Calibri"/>
        </w:rPr>
        <w:t>Functioning sewage disposal system.</w:t>
      </w:r>
    </w:p>
    <w:p w14:paraId="6D8F309D" w14:textId="77777777" w:rsidR="00E70371" w:rsidRDefault="00E70371" w:rsidP="00E70371">
      <w:pPr>
        <w:pStyle w:val="ListParagraph"/>
        <w:numPr>
          <w:ilvl w:val="0"/>
          <w:numId w:val="4"/>
        </w:numPr>
      </w:pPr>
      <w:r w:rsidRPr="7E338A4F">
        <w:rPr>
          <w:rFonts w:ascii="Calibri" w:eastAsia="Calibri" w:hAnsi="Calibri" w:cs="Calibri"/>
        </w:rPr>
        <w:t>Free from evidence of insects, rodents, and mold.</w:t>
      </w:r>
    </w:p>
    <w:p w14:paraId="2948E9AD" w14:textId="77777777" w:rsidR="00E70371" w:rsidRDefault="00E70371" w:rsidP="00E70371">
      <w:pPr>
        <w:pStyle w:val="ListParagraph"/>
        <w:numPr>
          <w:ilvl w:val="0"/>
          <w:numId w:val="4"/>
        </w:numPr>
      </w:pPr>
      <w:r w:rsidRPr="7E338A4F">
        <w:rPr>
          <w:rFonts w:ascii="Calibri" w:eastAsia="Calibri" w:hAnsi="Calibri" w:cs="Calibri"/>
        </w:rPr>
        <w:t xml:space="preserve">Chemicals and cleaning products are properly marked and stored to prevent access by children. </w:t>
      </w:r>
    </w:p>
    <w:p w14:paraId="695CFE2D" w14:textId="3F744B0D" w:rsidR="00B82724" w:rsidRPr="00B82724" w:rsidRDefault="00B82724" w:rsidP="00B82724">
      <w:pPr>
        <w:pStyle w:val="ListParagraph"/>
        <w:numPr>
          <w:ilvl w:val="0"/>
          <w:numId w:val="1"/>
        </w:numPr>
        <w:ind w:left="720"/>
      </w:pPr>
      <w:r w:rsidRPr="00B82724">
        <w:t xml:space="preserve">The property must be in compliance with all Town Ordinances at all times, including </w:t>
      </w:r>
      <w:r>
        <w:t xml:space="preserve">but not limited to </w:t>
      </w:r>
      <w:proofErr w:type="gramStart"/>
      <w:r w:rsidRPr="00B82724">
        <w:t>Zoning,  Wild</w:t>
      </w:r>
      <w:proofErr w:type="gramEnd"/>
      <w:r w:rsidRPr="00B82724">
        <w:t xml:space="preserve"> Animal (regarding provision of a location for proper storage of refuse)</w:t>
      </w:r>
      <w:r>
        <w:t>,</w:t>
      </w:r>
      <w:r w:rsidRPr="00B82724">
        <w:t xml:space="preserve"> and Parking.</w:t>
      </w:r>
    </w:p>
    <w:p w14:paraId="24BED68A" w14:textId="14F7C8D8" w:rsidR="00E84B63" w:rsidRPr="005D1FA9" w:rsidRDefault="00E84B63" w:rsidP="005D1FA9">
      <w:pPr>
        <w:pStyle w:val="ListParagraph"/>
        <w:numPr>
          <w:ilvl w:val="0"/>
          <w:numId w:val="1"/>
        </w:numPr>
        <w:ind w:left="720"/>
      </w:pPr>
      <w:r w:rsidRPr="005D1FA9">
        <w:t xml:space="preserve">The maximum number of people that the dwelling unit can be advertised for in any published listing or other form of marketing shall be two (2) people for each bedroom listed on the town </w:t>
      </w:r>
      <w:r w:rsidR="002902AC">
        <w:t>tax card</w:t>
      </w:r>
      <w:r w:rsidRPr="005D1FA9">
        <w:t xml:space="preserve"> </w:t>
      </w:r>
      <w:r w:rsidR="00D93D1E">
        <w:t>(</w:t>
      </w:r>
      <w:r w:rsidR="00D93D1E" w:rsidRPr="00D93D1E">
        <w:t>unless a different number of fully code compliant sleeping areas is determined based upon inspection, building permit or NHDES Application for Individual Sewage Disposal System</w:t>
      </w:r>
      <w:r w:rsidR="00D93D1E">
        <w:t xml:space="preserve">) </w:t>
      </w:r>
      <w:r w:rsidRPr="005D1FA9">
        <w:t xml:space="preserve">plus two (2) additional people. </w:t>
      </w:r>
    </w:p>
    <w:p w14:paraId="48393796" w14:textId="4E76D7A4" w:rsidR="00E84B63" w:rsidRDefault="00E84B63" w:rsidP="005D1FA9">
      <w:pPr>
        <w:pStyle w:val="ListParagraph"/>
        <w:numPr>
          <w:ilvl w:val="0"/>
          <w:numId w:val="1"/>
        </w:numPr>
        <w:ind w:left="720"/>
      </w:pPr>
      <w:r w:rsidRPr="005D1FA9">
        <w:t xml:space="preserve">All vehicles </w:t>
      </w:r>
      <w:r w:rsidR="00483AD6">
        <w:t>must</w:t>
      </w:r>
      <w:r w:rsidRPr="005D1FA9">
        <w:t xml:space="preserve"> be parked on the property in designated parking areas. </w:t>
      </w:r>
    </w:p>
    <w:p w14:paraId="2426A86B" w14:textId="21D0BC2F" w:rsidR="00E70371" w:rsidRPr="005D1FA9" w:rsidRDefault="00E70371" w:rsidP="005D1FA9">
      <w:pPr>
        <w:pStyle w:val="ListParagraph"/>
        <w:numPr>
          <w:ilvl w:val="0"/>
          <w:numId w:val="1"/>
        </w:numPr>
        <w:ind w:left="720"/>
      </w:pPr>
      <w:r>
        <w:lastRenderedPageBreak/>
        <w:t xml:space="preserve">Guests must comply with </w:t>
      </w:r>
      <w:r w:rsidR="000C37F6">
        <w:t xml:space="preserve">town ordinances and state laws at all times including but not limited to Gorham's Noise, Wild Animal (regarding proper storage of refuse), Parking </w:t>
      </w:r>
      <w:r w:rsidR="00B82724">
        <w:t xml:space="preserve">and OHRV </w:t>
      </w:r>
      <w:r w:rsidR="000C37F6">
        <w:t>Ordinances</w:t>
      </w:r>
      <w:r w:rsidR="00B82724">
        <w:t>,</w:t>
      </w:r>
      <w:r w:rsidR="000C37F6">
        <w:t xml:space="preserve"> </w:t>
      </w:r>
      <w:r w:rsidR="00B82724">
        <w:t xml:space="preserve">and NH RSA </w:t>
      </w:r>
      <w:r w:rsidR="00B82724">
        <w:rPr>
          <w:sz w:val="24"/>
          <w:szCs w:val="24"/>
        </w:rPr>
        <w:t>227-L:17 requiring a permit for operation of a fire pit if any.</w:t>
      </w:r>
    </w:p>
    <w:p w14:paraId="1DEFF008" w14:textId="691CDBCF" w:rsidR="004C67D0" w:rsidRDefault="00E84B63" w:rsidP="005D1FA9">
      <w:pPr>
        <w:pStyle w:val="ListParagraph"/>
        <w:numPr>
          <w:ilvl w:val="0"/>
          <w:numId w:val="1"/>
        </w:numPr>
        <w:ind w:left="720"/>
      </w:pPr>
      <w:r w:rsidRPr="005D1FA9">
        <w:t xml:space="preserve">The owner of a </w:t>
      </w:r>
      <w:proofErr w:type="gramStart"/>
      <w:r w:rsidRPr="005D1FA9">
        <w:t>Short Term</w:t>
      </w:r>
      <w:proofErr w:type="gramEnd"/>
      <w:r w:rsidRPr="005D1FA9">
        <w:t xml:space="preserve"> Rental unit </w:t>
      </w:r>
      <w:r w:rsidR="00483AD6">
        <w:t>must</w:t>
      </w:r>
      <w:r w:rsidRPr="005D1FA9">
        <w:t xml:space="preserve"> provide proof of a current NH Rooms and Meals Tax license number</w:t>
      </w:r>
      <w:r w:rsidR="005D1FA9">
        <w:t>.</w:t>
      </w:r>
      <w:r w:rsidRPr="005D1FA9">
        <w:t xml:space="preserve"> </w:t>
      </w:r>
    </w:p>
    <w:p w14:paraId="4D0DCDAB" w14:textId="47C48EDC" w:rsidR="004015A0" w:rsidRDefault="004015A0" w:rsidP="005D1FA9">
      <w:pPr>
        <w:pStyle w:val="ListParagraph"/>
        <w:numPr>
          <w:ilvl w:val="0"/>
          <w:numId w:val="1"/>
        </w:numPr>
        <w:ind w:left="720"/>
      </w:pPr>
      <w:r>
        <w:t xml:space="preserve">A local contact </w:t>
      </w:r>
      <w:r w:rsidR="00483AD6">
        <w:t>is</w:t>
      </w:r>
      <w:r>
        <w:t xml:space="preserve"> required who can respond to any emergencies or potential violations in a timely manner.</w:t>
      </w:r>
    </w:p>
    <w:p w14:paraId="0B7ABE12" w14:textId="53956CF7" w:rsidR="00215971" w:rsidRPr="004E4C8A" w:rsidRDefault="00215971" w:rsidP="00215971">
      <w:pPr>
        <w:rPr>
          <w:b/>
          <w:bCs/>
          <w:caps/>
        </w:rPr>
      </w:pPr>
      <w:r w:rsidRPr="004E4C8A">
        <w:rPr>
          <w:b/>
          <w:bCs/>
          <w:caps/>
        </w:rPr>
        <w:t>F.</w:t>
      </w:r>
      <w:r w:rsidR="00F375C2" w:rsidRPr="004E4C8A">
        <w:rPr>
          <w:b/>
          <w:bCs/>
          <w:caps/>
        </w:rPr>
        <w:t xml:space="preserve"> </w:t>
      </w:r>
      <w:r w:rsidRPr="004E4C8A">
        <w:rPr>
          <w:b/>
          <w:bCs/>
          <w:caps/>
        </w:rPr>
        <w:t>Enforcement</w:t>
      </w:r>
    </w:p>
    <w:p w14:paraId="4E46EDC1" w14:textId="5D48C314" w:rsidR="00B43A83" w:rsidRDefault="00B43A83" w:rsidP="00B43A83">
      <w:r>
        <w:t xml:space="preserve">The owner of any unregistered </w:t>
      </w:r>
      <w:proofErr w:type="gramStart"/>
      <w:r>
        <w:t>Short</w:t>
      </w:r>
      <w:r w:rsidR="00F375C2">
        <w:t xml:space="preserve"> </w:t>
      </w:r>
      <w:r>
        <w:t>Term</w:t>
      </w:r>
      <w:proofErr w:type="gramEnd"/>
      <w:r>
        <w:t xml:space="preserve"> Rental unit will be fined as follows startin</w:t>
      </w:r>
      <w:r w:rsidRPr="00483AD6">
        <w:t>g</w:t>
      </w:r>
      <w:r w:rsidR="00483AD6" w:rsidRPr="00483AD6">
        <w:t xml:space="preserve"> </w:t>
      </w:r>
      <w:r w:rsidR="00EA5289">
        <w:t>A</w:t>
      </w:r>
      <w:r w:rsidR="008F5AE4">
        <w:t xml:space="preserve">ugust </w:t>
      </w:r>
      <w:r w:rsidR="00EA5289">
        <w:t>1, 2022</w:t>
      </w:r>
      <w:r w:rsidRPr="00483AD6">
        <w:t>:</w:t>
      </w:r>
      <w:r>
        <w:t xml:space="preserve"> </w:t>
      </w:r>
    </w:p>
    <w:p w14:paraId="121BD823" w14:textId="5B6D069A" w:rsidR="00B43A83" w:rsidRDefault="00B43A83" w:rsidP="00DC155F">
      <w:pPr>
        <w:spacing w:after="120" w:line="240" w:lineRule="auto"/>
        <w:ind w:firstLine="720"/>
      </w:pPr>
      <w:r>
        <w:t xml:space="preserve">First offense: </w:t>
      </w:r>
      <w:r w:rsidR="00F375C2">
        <w:t>W</w:t>
      </w:r>
      <w:r>
        <w:t xml:space="preserve">ritten warning </w:t>
      </w:r>
    </w:p>
    <w:p w14:paraId="076C3AF2" w14:textId="221B1DB4" w:rsidR="00B43A83" w:rsidRDefault="00B43A83" w:rsidP="00DC155F">
      <w:pPr>
        <w:spacing w:after="120" w:line="240" w:lineRule="auto"/>
        <w:ind w:left="720"/>
      </w:pPr>
      <w:r>
        <w:t>Second offense, after allowing 10 days for registration since receipt of notice of first offense: $100</w:t>
      </w:r>
    </w:p>
    <w:p w14:paraId="632823A8" w14:textId="674FCF07" w:rsidR="00B43A83" w:rsidRDefault="00B43A83" w:rsidP="00DC155F">
      <w:pPr>
        <w:spacing w:after="120" w:line="240" w:lineRule="auto"/>
        <w:ind w:left="720"/>
      </w:pPr>
      <w:r>
        <w:t xml:space="preserve">Third offense, </w:t>
      </w:r>
      <w:r w:rsidRPr="00B43A83">
        <w:t xml:space="preserve">after allowing 10 days for registration since receipt of notice of </w:t>
      </w:r>
      <w:r>
        <w:t>second</w:t>
      </w:r>
      <w:r w:rsidRPr="00B43A83">
        <w:t xml:space="preserve"> offense: $</w:t>
      </w:r>
      <w:r>
        <w:t>500</w:t>
      </w:r>
    </w:p>
    <w:p w14:paraId="2CD4E5CB" w14:textId="48520098" w:rsidR="00215971" w:rsidRDefault="00B43A83" w:rsidP="00DC155F">
      <w:pPr>
        <w:spacing w:after="120" w:line="240" w:lineRule="auto"/>
        <w:ind w:left="720"/>
      </w:pPr>
      <w:r>
        <w:t xml:space="preserve">Additional offenses, after allowing 10 days for registration since third offense: $1,000 </w:t>
      </w:r>
      <w:r w:rsidR="00F375C2">
        <w:t>per 10-day period</w:t>
      </w:r>
      <w:r>
        <w:t>.</w:t>
      </w:r>
    </w:p>
    <w:p w14:paraId="3DA6EEDA" w14:textId="3D0703CD" w:rsidR="00160B8E" w:rsidRDefault="00483AD6" w:rsidP="00160B8E">
      <w:pPr>
        <w:rPr>
          <w:rFonts w:ascii="Calibri" w:eastAsia="Calibri" w:hAnsi="Calibri" w:cs="Calibri"/>
        </w:rPr>
      </w:pPr>
      <w:r w:rsidRPr="004E4C8A">
        <w:rPr>
          <w:b/>
          <w:bCs/>
          <w:caps/>
        </w:rPr>
        <w:t>G</w:t>
      </w:r>
      <w:r w:rsidR="00160B8E" w:rsidRPr="004E4C8A">
        <w:rPr>
          <w:b/>
          <w:bCs/>
          <w:caps/>
        </w:rPr>
        <w:t>.</w:t>
      </w:r>
      <w:r w:rsidR="00160B8E" w:rsidRPr="004E4C8A">
        <w:rPr>
          <w:rFonts w:eastAsia="Calibri" w:cs="Calibri"/>
          <w:b/>
          <w:bCs/>
        </w:rPr>
        <w:t xml:space="preserve"> </w:t>
      </w:r>
      <w:r w:rsidR="00160B8E" w:rsidRPr="004E4C8A">
        <w:rPr>
          <w:rFonts w:eastAsia="Calibri" w:cs="Calibri"/>
          <w:b/>
          <w:bCs/>
          <w:caps/>
        </w:rPr>
        <w:t>Discovery of Imminent Threat to Health, Life, or Safety</w:t>
      </w:r>
      <w:r w:rsidR="00160B8E" w:rsidRPr="00160B8E">
        <w:rPr>
          <w:rFonts w:eastAsia="Calibri" w:cs="Calibri"/>
          <w:caps/>
          <w:u w:val="single"/>
        </w:rPr>
        <w:br/>
      </w:r>
      <w:r w:rsidR="00160B8E" w:rsidRPr="7E338A4F">
        <w:rPr>
          <w:rFonts w:ascii="Calibri" w:eastAsia="Calibri" w:hAnsi="Calibri" w:cs="Calibri"/>
        </w:rPr>
        <w:t xml:space="preserve">Pursuant to NH RSA 147:4, 147:11, or 154:21-a, should an imminent threat to </w:t>
      </w:r>
      <w:r w:rsidR="00160B8E">
        <w:rPr>
          <w:rFonts w:ascii="Calibri" w:eastAsia="Calibri" w:hAnsi="Calibri" w:cs="Calibri"/>
        </w:rPr>
        <w:t xml:space="preserve">health, </w:t>
      </w:r>
      <w:r w:rsidR="00160B8E" w:rsidRPr="7E338A4F">
        <w:rPr>
          <w:rFonts w:ascii="Calibri" w:eastAsia="Calibri" w:hAnsi="Calibri" w:cs="Calibri"/>
        </w:rPr>
        <w:t xml:space="preserve">life or safety be discovered, the </w:t>
      </w:r>
      <w:proofErr w:type="gramStart"/>
      <w:r w:rsidR="00160B8E">
        <w:rPr>
          <w:rFonts w:ascii="Calibri" w:eastAsia="Calibri" w:hAnsi="Calibri" w:cs="Calibri"/>
        </w:rPr>
        <w:t>S</w:t>
      </w:r>
      <w:r w:rsidR="00160B8E" w:rsidRPr="7E338A4F">
        <w:rPr>
          <w:rFonts w:ascii="Calibri" w:eastAsia="Calibri" w:hAnsi="Calibri" w:cs="Calibri"/>
        </w:rPr>
        <w:t>hort</w:t>
      </w:r>
      <w:r w:rsidR="00160B8E">
        <w:rPr>
          <w:rFonts w:ascii="Calibri" w:eastAsia="Calibri" w:hAnsi="Calibri" w:cs="Calibri"/>
        </w:rPr>
        <w:t xml:space="preserve"> T</w:t>
      </w:r>
      <w:r w:rsidR="00160B8E" w:rsidRPr="7E338A4F">
        <w:rPr>
          <w:rFonts w:ascii="Calibri" w:eastAsia="Calibri" w:hAnsi="Calibri" w:cs="Calibri"/>
        </w:rPr>
        <w:t>erm</w:t>
      </w:r>
      <w:proofErr w:type="gramEnd"/>
      <w:r w:rsidR="00160B8E" w:rsidRPr="7E338A4F">
        <w:rPr>
          <w:rFonts w:ascii="Calibri" w:eastAsia="Calibri" w:hAnsi="Calibri" w:cs="Calibri"/>
        </w:rPr>
        <w:t xml:space="preserve"> </w:t>
      </w:r>
      <w:r w:rsidR="00160B8E">
        <w:rPr>
          <w:rFonts w:ascii="Calibri" w:eastAsia="Calibri" w:hAnsi="Calibri" w:cs="Calibri"/>
        </w:rPr>
        <w:t>R</w:t>
      </w:r>
      <w:r w:rsidR="00160B8E" w:rsidRPr="7E338A4F">
        <w:rPr>
          <w:rFonts w:ascii="Calibri" w:eastAsia="Calibri" w:hAnsi="Calibri" w:cs="Calibri"/>
        </w:rPr>
        <w:t>ental shall be vacated, and the</w:t>
      </w:r>
      <w:r w:rsidR="00160B8E">
        <w:rPr>
          <w:rFonts w:ascii="Calibri" w:eastAsia="Calibri" w:hAnsi="Calibri" w:cs="Calibri"/>
        </w:rPr>
        <w:t xml:space="preserve"> permit</w:t>
      </w:r>
      <w:r w:rsidR="00160B8E" w:rsidRPr="7E338A4F">
        <w:rPr>
          <w:rFonts w:ascii="Calibri" w:eastAsia="Calibri" w:hAnsi="Calibri" w:cs="Calibri"/>
        </w:rPr>
        <w:t xml:space="preserve"> suspended until such time that the problem is corrected.</w:t>
      </w:r>
    </w:p>
    <w:p w14:paraId="33A1D43B" w14:textId="469630A1" w:rsidR="004C67D0" w:rsidRPr="004E4C8A" w:rsidRDefault="00483AD6" w:rsidP="00E84B63">
      <w:pPr>
        <w:rPr>
          <w:b/>
          <w:bCs/>
          <w:caps/>
        </w:rPr>
      </w:pPr>
      <w:r w:rsidRPr="004E4C8A">
        <w:rPr>
          <w:b/>
          <w:bCs/>
          <w:caps/>
        </w:rPr>
        <w:t>H</w:t>
      </w:r>
      <w:r w:rsidR="00E84B63" w:rsidRPr="004E4C8A">
        <w:rPr>
          <w:b/>
          <w:bCs/>
          <w:caps/>
        </w:rPr>
        <w:t>. Revocation</w:t>
      </w:r>
    </w:p>
    <w:p w14:paraId="3179DD79" w14:textId="2BD82EFD" w:rsidR="00F070DD" w:rsidRDefault="00E84B63" w:rsidP="00B43A83">
      <w:r w:rsidRPr="00B43A83">
        <w:t xml:space="preserve">The </w:t>
      </w:r>
      <w:r w:rsidR="00F070DD">
        <w:t>Board of Selectmen or their designee may</w:t>
      </w:r>
      <w:r w:rsidRPr="00B43A83">
        <w:t xml:space="preserve"> revoke a permit for any </w:t>
      </w:r>
      <w:proofErr w:type="gramStart"/>
      <w:r w:rsidRPr="00B43A83">
        <w:t>Short</w:t>
      </w:r>
      <w:r w:rsidR="009E2EFA">
        <w:t xml:space="preserve"> </w:t>
      </w:r>
      <w:r w:rsidRPr="00B43A83">
        <w:t>Term</w:t>
      </w:r>
      <w:proofErr w:type="gramEnd"/>
      <w:r w:rsidRPr="00B43A83">
        <w:t xml:space="preserve"> Rental unit </w:t>
      </w:r>
      <w:r w:rsidR="00F070DD">
        <w:t xml:space="preserve">upon notice by the town's Health Officer, Police Chief, Fire Chief, or Code Enforcement Officer </w:t>
      </w:r>
      <w:r w:rsidRPr="00B43A83">
        <w:t>that</w:t>
      </w:r>
      <w:r w:rsidR="00DA0BAB">
        <w:t xml:space="preserve"> </w:t>
      </w:r>
      <w:r w:rsidR="00F070DD">
        <w:t xml:space="preserve">the dwelling </w:t>
      </w:r>
      <w:r w:rsidR="00DA0BAB">
        <w:t xml:space="preserve">is in violation of </w:t>
      </w:r>
      <w:r w:rsidR="00CC5418">
        <w:t xml:space="preserve">any item listed in E. </w:t>
      </w:r>
      <w:r w:rsidR="00483AD6">
        <w:t xml:space="preserve">Permit </w:t>
      </w:r>
      <w:r w:rsidR="00CC5418">
        <w:t>Criteria</w:t>
      </w:r>
      <w:r w:rsidR="00E52BF5">
        <w:t xml:space="preserve"> or Permit Conditions.</w:t>
      </w:r>
    </w:p>
    <w:p w14:paraId="652365FD" w14:textId="429D8EBE" w:rsidR="00E84B63" w:rsidRPr="00B43A83" w:rsidRDefault="00B40D53" w:rsidP="00B43A83">
      <w:r>
        <w:t>Revocation for violations of Section E.6 or guests otherwise causing a nuisance to neighboring properties or the public</w:t>
      </w:r>
      <w:r w:rsidR="00E84B63" w:rsidRPr="00B43A83">
        <w:t xml:space="preserve"> will require a minimum of three incidents within one year, validated by </w:t>
      </w:r>
      <w:r w:rsidR="00F909E4">
        <w:t>any sworn law enforcement officer with jurisdiction</w:t>
      </w:r>
      <w:r w:rsidR="00E84B63" w:rsidRPr="00B43A83">
        <w:t>, w</w:t>
      </w:r>
      <w:r w:rsidR="00F909E4">
        <w:t xml:space="preserve">ith documentation of notification of </w:t>
      </w:r>
      <w:r w:rsidR="00E84B63" w:rsidRPr="00B43A83">
        <w:t xml:space="preserve">the contact person. Any owner found to be operating a </w:t>
      </w:r>
      <w:proofErr w:type="gramStart"/>
      <w:r w:rsidR="00E84B63" w:rsidRPr="00B43A83">
        <w:t>Short Term</w:t>
      </w:r>
      <w:proofErr w:type="gramEnd"/>
      <w:r w:rsidR="00E84B63" w:rsidRPr="00B43A83">
        <w:t xml:space="preserve"> Rental after revocation </w:t>
      </w:r>
      <w:r w:rsidR="00F909E4">
        <w:t xml:space="preserve">of the permit </w:t>
      </w:r>
      <w:r w:rsidR="00E84B63" w:rsidRPr="00B43A83">
        <w:t xml:space="preserve">will be fined $1,000 per 10-day period. </w:t>
      </w:r>
    </w:p>
    <w:p w14:paraId="3DC1C63D" w14:textId="77777777" w:rsidR="004E4C8A" w:rsidRDefault="00E84B63" w:rsidP="00B43A83">
      <w:r w:rsidRPr="00B43A83">
        <w:t>If a permit is revoked, the owner may appeal the decision to the Board of Selectmen within 30 days of the date of revocation, and the Selectmen shall hold a hearing on the appeal within 45 days and either affirm the revocation or overturn the revocation. If the revocation is overturned, the Selectmen can impose conditions upon the reinstatement of the permit.</w:t>
      </w:r>
    </w:p>
    <w:p w14:paraId="1A3E0E68" w14:textId="77777777" w:rsidR="008F5AE4" w:rsidRDefault="008F5AE4" w:rsidP="00B43A83"/>
    <w:p w14:paraId="077E1368" w14:textId="77777777" w:rsidR="008F5AE4" w:rsidRDefault="008F5AE4" w:rsidP="00B43A83"/>
    <w:p w14:paraId="301F3EAC" w14:textId="36E6E764" w:rsidR="008F5AE4" w:rsidRDefault="008F5AE4" w:rsidP="00B43A83">
      <w:r>
        <w:t>Please return completed application to:</w:t>
      </w:r>
    </w:p>
    <w:p w14:paraId="252E61BA" w14:textId="77777777" w:rsidR="008F5AE4" w:rsidRDefault="008F5AE4" w:rsidP="00B43A83">
      <w:r>
        <w:t>Town of Gorham</w:t>
      </w:r>
    </w:p>
    <w:p w14:paraId="6416CFC3" w14:textId="77777777" w:rsidR="008F5AE4" w:rsidRDefault="008F5AE4" w:rsidP="00B43A83">
      <w:r>
        <w:t>20 Park Street</w:t>
      </w:r>
    </w:p>
    <w:p w14:paraId="0083ED4B" w14:textId="60E11B73" w:rsidR="008F5AE4" w:rsidRDefault="008F5AE4" w:rsidP="00B43A83">
      <w:pPr>
        <w:sectPr w:rsidR="008F5AE4" w:rsidSect="002B1FCD">
          <w:headerReference w:type="default" r:id="rId7"/>
          <w:pgSz w:w="12240" w:h="15840"/>
          <w:pgMar w:top="1440" w:right="1080" w:bottom="1440" w:left="1080" w:header="432" w:footer="720" w:gutter="0"/>
          <w:pgNumType w:start="1"/>
          <w:cols w:space="720"/>
          <w:docGrid w:linePitch="360"/>
        </w:sectPr>
      </w:pPr>
      <w:r>
        <w:t>Gorham, NH  03581</w:t>
      </w:r>
    </w:p>
    <w:p w14:paraId="2081CE5E" w14:textId="68F8E7F6" w:rsidR="00CC5418" w:rsidRPr="00EA174C" w:rsidRDefault="00CC5418" w:rsidP="00CC5418">
      <w:pPr>
        <w:jc w:val="center"/>
        <w:rPr>
          <w:rFonts w:ascii="Calibri" w:hAnsi="Calibri" w:cs="Calibri"/>
          <w:b/>
          <w:bCs/>
          <w:caps/>
          <w:sz w:val="24"/>
          <w:szCs w:val="24"/>
        </w:rPr>
      </w:pPr>
      <w:r w:rsidRPr="00EA174C">
        <w:rPr>
          <w:rFonts w:ascii="Calibri" w:hAnsi="Calibri" w:cs="Calibri"/>
          <w:b/>
          <w:bCs/>
          <w:caps/>
          <w:sz w:val="24"/>
          <w:szCs w:val="24"/>
        </w:rPr>
        <w:lastRenderedPageBreak/>
        <w:t>Town of Gorham New Hampshire</w:t>
      </w:r>
    </w:p>
    <w:p w14:paraId="5DC42A09" w14:textId="3EA516F4" w:rsidR="00CC5418" w:rsidRPr="00EA174C" w:rsidRDefault="006459FD" w:rsidP="00CC5418">
      <w:pPr>
        <w:jc w:val="center"/>
        <w:rPr>
          <w:rFonts w:ascii="Calibri" w:hAnsi="Calibri" w:cs="Calibri"/>
          <w:b/>
          <w:bCs/>
          <w:caps/>
          <w:sz w:val="24"/>
          <w:szCs w:val="24"/>
        </w:rPr>
      </w:pPr>
      <w:r>
        <w:rPr>
          <w:rFonts w:ascii="Calibri" w:hAnsi="Calibri" w:cs="Calibri"/>
          <w:b/>
          <w:bCs/>
          <w:caps/>
          <w:sz w:val="24"/>
          <w:szCs w:val="24"/>
        </w:rPr>
        <w:t xml:space="preserve">APPLICATION FOR </w:t>
      </w:r>
      <w:r w:rsidR="00CC5418" w:rsidRPr="00EA174C">
        <w:rPr>
          <w:rFonts w:ascii="Calibri" w:hAnsi="Calibri" w:cs="Calibri"/>
          <w:b/>
          <w:bCs/>
          <w:caps/>
          <w:sz w:val="24"/>
          <w:szCs w:val="24"/>
        </w:rPr>
        <w:t>Short Term Rental</w:t>
      </w:r>
      <w:r>
        <w:rPr>
          <w:rFonts w:ascii="Calibri" w:hAnsi="Calibri" w:cs="Calibri"/>
          <w:b/>
          <w:bCs/>
          <w:caps/>
          <w:sz w:val="24"/>
          <w:szCs w:val="24"/>
        </w:rPr>
        <w:t xml:space="preserve"> PERMIT</w:t>
      </w:r>
    </w:p>
    <w:p w14:paraId="3F9C7085" w14:textId="06AD5AA6" w:rsidR="005D4537" w:rsidRPr="005D4537" w:rsidRDefault="00EA174C" w:rsidP="005D4537">
      <w:pPr>
        <w:keepNext/>
        <w:keepLines/>
        <w:spacing w:before="320" w:after="40" w:line="252" w:lineRule="auto"/>
        <w:jc w:val="both"/>
        <w:outlineLvl w:val="0"/>
        <w:rPr>
          <w:rFonts w:eastAsiaTheme="majorEastAsia" w:cstheme="minorHAnsi"/>
          <w:b/>
          <w:bCs/>
          <w:caps/>
          <w:spacing w:val="4"/>
          <w:sz w:val="24"/>
          <w:szCs w:val="24"/>
        </w:rPr>
      </w:pPr>
      <w:r w:rsidRPr="00EA174C">
        <w:rPr>
          <w:rFonts w:eastAsiaTheme="majorEastAsia" w:cstheme="minorHAnsi"/>
          <w:b/>
          <w:bCs/>
          <w:caps/>
          <w:spacing w:val="4"/>
          <w:sz w:val="24"/>
          <w:szCs w:val="24"/>
        </w:rPr>
        <w:t>A</w:t>
      </w:r>
      <w:r w:rsidR="005D4537" w:rsidRPr="005D4537">
        <w:rPr>
          <w:rFonts w:eastAsiaTheme="majorEastAsia" w:cstheme="minorHAnsi"/>
          <w:b/>
          <w:bCs/>
          <w:caps/>
          <w:spacing w:val="4"/>
          <w:sz w:val="24"/>
          <w:szCs w:val="24"/>
        </w:rPr>
        <w:t xml:space="preserve">pplicant </w:t>
      </w:r>
      <w:r w:rsidRPr="00EA174C">
        <w:rPr>
          <w:rFonts w:eastAsiaTheme="majorEastAsia" w:cstheme="minorHAnsi"/>
          <w:b/>
          <w:bCs/>
          <w:caps/>
          <w:spacing w:val="4"/>
          <w:sz w:val="24"/>
          <w:szCs w:val="24"/>
        </w:rPr>
        <w:t>I</w:t>
      </w:r>
      <w:r w:rsidR="005D4537" w:rsidRPr="005D4537">
        <w:rPr>
          <w:rFonts w:eastAsiaTheme="majorEastAsia" w:cstheme="minorHAnsi"/>
          <w:b/>
          <w:bCs/>
          <w:caps/>
          <w:spacing w:val="4"/>
          <w:sz w:val="24"/>
          <w:szCs w:val="24"/>
        </w:rPr>
        <w:t>nformation</w:t>
      </w:r>
    </w:p>
    <w:p w14:paraId="6F957561" w14:textId="303A386C" w:rsidR="005D4537" w:rsidRPr="005D4537" w:rsidRDefault="005D4537" w:rsidP="005D4537">
      <w:pPr>
        <w:spacing w:line="252" w:lineRule="auto"/>
        <w:jc w:val="both"/>
        <w:rPr>
          <w:rFonts w:eastAsiaTheme="minorEastAsia"/>
          <w:sz w:val="24"/>
          <w:szCs w:val="24"/>
        </w:rPr>
      </w:pPr>
      <w:r w:rsidRPr="005D4537">
        <w:rPr>
          <w:rFonts w:eastAsiaTheme="minorEastAsia"/>
          <w:sz w:val="24"/>
          <w:szCs w:val="24"/>
        </w:rPr>
        <w:t>Owner</w:t>
      </w:r>
      <w:r w:rsidR="00EA174C">
        <w:rPr>
          <w:rFonts w:eastAsiaTheme="minorEastAsia"/>
          <w:sz w:val="24"/>
          <w:szCs w:val="24"/>
        </w:rPr>
        <w:t xml:space="preserve"> </w:t>
      </w:r>
      <w:r w:rsidRPr="005D4537">
        <w:rPr>
          <w:rFonts w:eastAsiaTheme="minorEastAsia"/>
          <w:sz w:val="24"/>
          <w:szCs w:val="24"/>
        </w:rPr>
        <w:t>Name_______________</w:t>
      </w:r>
      <w:r w:rsidR="00EA174C">
        <w:rPr>
          <w:rFonts w:eastAsiaTheme="minorEastAsia"/>
          <w:sz w:val="24"/>
          <w:szCs w:val="24"/>
        </w:rPr>
        <w:t>__________</w:t>
      </w:r>
      <w:r w:rsidR="0044153A">
        <w:rPr>
          <w:rFonts w:eastAsiaTheme="minorEastAsia"/>
          <w:sz w:val="24"/>
          <w:szCs w:val="24"/>
        </w:rPr>
        <w:t>____</w:t>
      </w:r>
      <w:r w:rsidR="00EA174C">
        <w:rPr>
          <w:rFonts w:eastAsiaTheme="minorEastAsia"/>
          <w:sz w:val="24"/>
          <w:szCs w:val="24"/>
        </w:rPr>
        <w:t>______</w:t>
      </w:r>
      <w:r w:rsidR="00EA174C">
        <w:rPr>
          <w:rFonts w:eastAsiaTheme="minorEastAsia"/>
          <w:sz w:val="24"/>
          <w:szCs w:val="24"/>
        </w:rPr>
        <w:tab/>
      </w:r>
      <w:r w:rsidRPr="005D4537">
        <w:rPr>
          <w:rFonts w:eastAsiaTheme="minorEastAsia"/>
          <w:sz w:val="24"/>
          <w:szCs w:val="24"/>
        </w:rPr>
        <w:t>Phone________________</w:t>
      </w:r>
      <w:r w:rsidR="0044153A">
        <w:rPr>
          <w:rFonts w:eastAsiaTheme="minorEastAsia"/>
          <w:sz w:val="24"/>
          <w:szCs w:val="24"/>
        </w:rPr>
        <w:t>____</w:t>
      </w:r>
      <w:r w:rsidRPr="005D4537">
        <w:rPr>
          <w:rFonts w:eastAsiaTheme="minorEastAsia"/>
          <w:sz w:val="24"/>
          <w:szCs w:val="24"/>
        </w:rPr>
        <w:t>__________</w:t>
      </w:r>
    </w:p>
    <w:p w14:paraId="53C50CFD" w14:textId="1486F68F" w:rsidR="005D4537" w:rsidRPr="005D4537" w:rsidRDefault="005D4537" w:rsidP="005D4537">
      <w:pPr>
        <w:spacing w:line="252" w:lineRule="auto"/>
        <w:jc w:val="both"/>
        <w:rPr>
          <w:rFonts w:eastAsiaTheme="minorEastAsia"/>
          <w:sz w:val="24"/>
          <w:szCs w:val="24"/>
        </w:rPr>
      </w:pPr>
      <w:r w:rsidRPr="005D4537">
        <w:rPr>
          <w:rFonts w:eastAsiaTheme="minorEastAsia"/>
          <w:sz w:val="24"/>
          <w:szCs w:val="24"/>
        </w:rPr>
        <w:t>Mailing</w:t>
      </w:r>
      <w:r w:rsidR="00EA174C">
        <w:rPr>
          <w:rFonts w:eastAsiaTheme="minorEastAsia"/>
          <w:sz w:val="24"/>
          <w:szCs w:val="24"/>
        </w:rPr>
        <w:t xml:space="preserve"> A</w:t>
      </w:r>
      <w:r w:rsidRPr="005D4537">
        <w:rPr>
          <w:rFonts w:eastAsiaTheme="minorEastAsia"/>
          <w:sz w:val="24"/>
          <w:szCs w:val="24"/>
        </w:rPr>
        <w:t>ddress___________________________</w:t>
      </w:r>
      <w:r w:rsidR="0044153A">
        <w:rPr>
          <w:rFonts w:eastAsiaTheme="minorEastAsia"/>
          <w:sz w:val="24"/>
          <w:szCs w:val="24"/>
        </w:rPr>
        <w:t>_____</w:t>
      </w:r>
      <w:r w:rsidRPr="005D4537">
        <w:rPr>
          <w:rFonts w:eastAsiaTheme="minorEastAsia"/>
          <w:sz w:val="24"/>
          <w:szCs w:val="24"/>
        </w:rPr>
        <w:t>_</w:t>
      </w:r>
      <w:r w:rsidRPr="005D4537">
        <w:rPr>
          <w:rFonts w:eastAsiaTheme="minorEastAsia"/>
          <w:sz w:val="24"/>
          <w:szCs w:val="24"/>
        </w:rPr>
        <w:tab/>
        <w:t>Email_____________________</w:t>
      </w:r>
      <w:r w:rsidR="0044153A">
        <w:rPr>
          <w:rFonts w:eastAsiaTheme="minorEastAsia"/>
          <w:sz w:val="24"/>
          <w:szCs w:val="24"/>
        </w:rPr>
        <w:t>____</w:t>
      </w:r>
      <w:r w:rsidRPr="005D4537">
        <w:rPr>
          <w:rFonts w:eastAsiaTheme="minorEastAsia"/>
          <w:sz w:val="24"/>
          <w:szCs w:val="24"/>
        </w:rPr>
        <w:t>______</w:t>
      </w:r>
    </w:p>
    <w:p w14:paraId="49901E66" w14:textId="507FA795" w:rsidR="005D4537" w:rsidRPr="005D4537" w:rsidRDefault="005D4537" w:rsidP="005D4537">
      <w:pPr>
        <w:spacing w:line="252" w:lineRule="auto"/>
        <w:jc w:val="both"/>
        <w:rPr>
          <w:rFonts w:eastAsiaTheme="minorEastAsia"/>
          <w:sz w:val="24"/>
          <w:szCs w:val="24"/>
        </w:rPr>
      </w:pPr>
      <w:r w:rsidRPr="005D4537">
        <w:rPr>
          <w:rFonts w:eastAsiaTheme="minorEastAsia"/>
          <w:sz w:val="24"/>
          <w:szCs w:val="24"/>
        </w:rPr>
        <w:t>______________________________________________</w:t>
      </w:r>
    </w:p>
    <w:p w14:paraId="5D458F9E" w14:textId="3310B1D1" w:rsidR="004E5496" w:rsidRPr="00EA174C" w:rsidRDefault="00DC155F" w:rsidP="005D4537">
      <w:pPr>
        <w:spacing w:line="252" w:lineRule="auto"/>
        <w:jc w:val="both"/>
        <w:rPr>
          <w:rFonts w:eastAsiaTheme="minorEastAsia"/>
          <w:b/>
          <w:bCs/>
          <w:caps/>
          <w:sz w:val="24"/>
          <w:szCs w:val="24"/>
        </w:rPr>
      </w:pPr>
      <w:r>
        <w:rPr>
          <w:rFonts w:eastAsiaTheme="minorEastAsia"/>
          <w:b/>
          <w:bCs/>
          <w:caps/>
          <w:sz w:val="24"/>
          <w:szCs w:val="24"/>
        </w:rPr>
        <w:t>LOCAL</w:t>
      </w:r>
      <w:r w:rsidR="004E5496" w:rsidRPr="00EA174C">
        <w:rPr>
          <w:rFonts w:eastAsiaTheme="minorEastAsia"/>
          <w:b/>
          <w:bCs/>
          <w:caps/>
          <w:sz w:val="24"/>
          <w:szCs w:val="24"/>
        </w:rPr>
        <w:t xml:space="preserve"> Contact (if other than owner)</w:t>
      </w:r>
    </w:p>
    <w:p w14:paraId="4EAE36B3" w14:textId="0E9FE760" w:rsidR="005D4537" w:rsidRPr="005D4537" w:rsidRDefault="005D4537" w:rsidP="005D4537">
      <w:pPr>
        <w:spacing w:line="252" w:lineRule="auto"/>
        <w:jc w:val="both"/>
        <w:rPr>
          <w:rFonts w:eastAsiaTheme="minorEastAsia"/>
          <w:sz w:val="24"/>
          <w:szCs w:val="24"/>
        </w:rPr>
      </w:pPr>
      <w:r w:rsidRPr="005D4537">
        <w:rPr>
          <w:rFonts w:eastAsiaTheme="minorEastAsia"/>
          <w:sz w:val="24"/>
          <w:szCs w:val="24"/>
        </w:rPr>
        <w:t>Name_______________________________</w:t>
      </w:r>
      <w:r w:rsidR="0044153A">
        <w:rPr>
          <w:rFonts w:eastAsiaTheme="minorEastAsia"/>
          <w:sz w:val="24"/>
          <w:szCs w:val="24"/>
        </w:rPr>
        <w:t>_____</w:t>
      </w:r>
      <w:r w:rsidRPr="005D4537">
        <w:rPr>
          <w:rFonts w:eastAsiaTheme="minorEastAsia"/>
          <w:sz w:val="24"/>
          <w:szCs w:val="24"/>
        </w:rPr>
        <w:t xml:space="preserve">_____ </w:t>
      </w:r>
      <w:r w:rsidRPr="005D4537">
        <w:rPr>
          <w:rFonts w:eastAsiaTheme="minorEastAsia"/>
          <w:sz w:val="24"/>
          <w:szCs w:val="24"/>
        </w:rPr>
        <w:tab/>
        <w:t>Phone_______________________</w:t>
      </w:r>
      <w:r w:rsidR="0044153A">
        <w:rPr>
          <w:rFonts w:eastAsiaTheme="minorEastAsia"/>
          <w:sz w:val="24"/>
          <w:szCs w:val="24"/>
        </w:rPr>
        <w:t>_____</w:t>
      </w:r>
      <w:r w:rsidRPr="005D4537">
        <w:rPr>
          <w:rFonts w:eastAsiaTheme="minorEastAsia"/>
          <w:sz w:val="24"/>
          <w:szCs w:val="24"/>
        </w:rPr>
        <w:t>___</w:t>
      </w:r>
    </w:p>
    <w:p w14:paraId="0C7555CF" w14:textId="2DD01056" w:rsidR="005D4537" w:rsidRPr="005D4537" w:rsidRDefault="005D4537" w:rsidP="005D4537">
      <w:pPr>
        <w:spacing w:line="252" w:lineRule="auto"/>
        <w:jc w:val="both"/>
        <w:rPr>
          <w:rFonts w:eastAsiaTheme="minorEastAsia"/>
          <w:sz w:val="24"/>
          <w:szCs w:val="24"/>
        </w:rPr>
      </w:pPr>
      <w:r w:rsidRPr="005D4537">
        <w:rPr>
          <w:rFonts w:eastAsiaTheme="minorEastAsia"/>
          <w:sz w:val="24"/>
          <w:szCs w:val="24"/>
        </w:rPr>
        <w:t>Email__________________________</w:t>
      </w:r>
      <w:r w:rsidR="004E5496" w:rsidRPr="00EA174C">
        <w:rPr>
          <w:rFonts w:eastAsiaTheme="minorEastAsia"/>
          <w:sz w:val="24"/>
          <w:szCs w:val="24"/>
        </w:rPr>
        <w:t>__________</w:t>
      </w:r>
      <w:r w:rsidR="0044153A">
        <w:rPr>
          <w:rFonts w:eastAsiaTheme="minorEastAsia"/>
          <w:sz w:val="24"/>
          <w:szCs w:val="24"/>
        </w:rPr>
        <w:t>_____</w:t>
      </w:r>
      <w:r w:rsidRPr="005D4537">
        <w:rPr>
          <w:rFonts w:eastAsiaTheme="minorEastAsia"/>
          <w:sz w:val="24"/>
          <w:szCs w:val="24"/>
        </w:rPr>
        <w:t>_</w:t>
      </w:r>
      <w:r w:rsidR="004E5496" w:rsidRPr="00EA174C">
        <w:rPr>
          <w:rFonts w:eastAsiaTheme="minorEastAsia"/>
          <w:sz w:val="24"/>
          <w:szCs w:val="24"/>
        </w:rPr>
        <w:tab/>
        <w:t>Alt. Phone_______________</w:t>
      </w:r>
      <w:r w:rsidR="0044153A">
        <w:rPr>
          <w:rFonts w:eastAsiaTheme="minorEastAsia"/>
          <w:sz w:val="24"/>
          <w:szCs w:val="24"/>
        </w:rPr>
        <w:t>_____</w:t>
      </w:r>
      <w:r w:rsidR="004E5496" w:rsidRPr="00EA174C">
        <w:rPr>
          <w:rFonts w:eastAsiaTheme="minorEastAsia"/>
          <w:sz w:val="24"/>
          <w:szCs w:val="24"/>
        </w:rPr>
        <w:t>________</w:t>
      </w:r>
    </w:p>
    <w:p w14:paraId="0C69A571" w14:textId="08B72CE1" w:rsidR="005D4537" w:rsidRPr="005D4537" w:rsidRDefault="005D4537" w:rsidP="005D4537">
      <w:pPr>
        <w:keepNext/>
        <w:keepLines/>
        <w:spacing w:before="320" w:after="40" w:line="252" w:lineRule="auto"/>
        <w:jc w:val="both"/>
        <w:outlineLvl w:val="0"/>
        <w:rPr>
          <w:rFonts w:eastAsiaTheme="majorEastAsia" w:cstheme="minorHAnsi"/>
          <w:b/>
          <w:bCs/>
          <w:caps/>
          <w:spacing w:val="4"/>
          <w:sz w:val="24"/>
          <w:szCs w:val="24"/>
        </w:rPr>
      </w:pPr>
      <w:r w:rsidRPr="005D4537">
        <w:rPr>
          <w:rFonts w:eastAsiaTheme="majorEastAsia" w:cstheme="minorHAnsi"/>
          <w:b/>
          <w:bCs/>
          <w:caps/>
          <w:spacing w:val="4"/>
          <w:sz w:val="24"/>
          <w:szCs w:val="24"/>
        </w:rPr>
        <w:t>property information</w:t>
      </w:r>
    </w:p>
    <w:p w14:paraId="4BFC9F37" w14:textId="18AD91EF" w:rsidR="005D4537" w:rsidRPr="005D4537" w:rsidRDefault="005D4537" w:rsidP="005D4537">
      <w:pPr>
        <w:spacing w:line="252" w:lineRule="auto"/>
        <w:jc w:val="both"/>
        <w:rPr>
          <w:rFonts w:eastAsiaTheme="minorEastAsia"/>
          <w:sz w:val="24"/>
          <w:szCs w:val="24"/>
        </w:rPr>
      </w:pPr>
      <w:r w:rsidRPr="005D4537">
        <w:rPr>
          <w:rFonts w:eastAsiaTheme="minorEastAsia"/>
          <w:sz w:val="24"/>
          <w:szCs w:val="24"/>
        </w:rPr>
        <w:t>Street address</w:t>
      </w:r>
      <w:r w:rsidRPr="005D4537">
        <w:rPr>
          <w:rFonts w:eastAsiaTheme="minorEastAsia"/>
          <w:sz w:val="24"/>
          <w:szCs w:val="24"/>
        </w:rPr>
        <w:tab/>
        <w:t>____________________________</w:t>
      </w:r>
      <w:r w:rsidR="0044153A">
        <w:rPr>
          <w:rFonts w:eastAsiaTheme="minorEastAsia"/>
          <w:sz w:val="24"/>
          <w:szCs w:val="24"/>
        </w:rPr>
        <w:t>_____</w:t>
      </w:r>
      <w:r w:rsidRPr="005D4537">
        <w:rPr>
          <w:rFonts w:eastAsiaTheme="minorEastAsia"/>
          <w:sz w:val="24"/>
          <w:szCs w:val="24"/>
        </w:rPr>
        <w:t>__</w:t>
      </w:r>
      <w:r w:rsidR="0044153A">
        <w:rPr>
          <w:rFonts w:eastAsiaTheme="minorEastAsia"/>
          <w:sz w:val="24"/>
          <w:szCs w:val="24"/>
        </w:rPr>
        <w:tab/>
      </w:r>
      <w:r w:rsidRPr="005D4537">
        <w:rPr>
          <w:rFonts w:eastAsiaTheme="minorEastAsia"/>
          <w:sz w:val="24"/>
          <w:szCs w:val="24"/>
        </w:rPr>
        <w:t>Tax map/lot number __________________</w:t>
      </w:r>
      <w:r w:rsidRPr="005D4537">
        <w:rPr>
          <w:rFonts w:eastAsiaTheme="minorEastAsia"/>
          <w:sz w:val="24"/>
          <w:szCs w:val="24"/>
        </w:rPr>
        <w:tab/>
      </w:r>
    </w:p>
    <w:p w14:paraId="7D60E31E" w14:textId="5CC5C6FE" w:rsidR="00B72851" w:rsidRDefault="004015A0">
      <w:pPr>
        <w:rPr>
          <w:sz w:val="24"/>
          <w:szCs w:val="24"/>
        </w:rPr>
      </w:pPr>
      <w:r>
        <w:rPr>
          <w:sz w:val="24"/>
          <w:szCs w:val="24"/>
        </w:rPr>
        <w:t>Number of bedrooms______________________________</w:t>
      </w:r>
    </w:p>
    <w:p w14:paraId="496E6570" w14:textId="76BB3B59" w:rsidR="00B03AEA" w:rsidRDefault="006459FD">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6770279" wp14:editId="4627AB5B">
                <wp:simplePos x="0" y="0"/>
                <wp:positionH relativeFrom="column">
                  <wp:posOffset>-20955</wp:posOffset>
                </wp:positionH>
                <wp:positionV relativeFrom="paragraph">
                  <wp:posOffset>34925</wp:posOffset>
                </wp:positionV>
                <wp:extent cx="152400" cy="123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chemeClr val="lt1"/>
                        </a:solidFill>
                        <a:ln w="6350">
                          <a:solidFill>
                            <a:prstClr val="black"/>
                          </a:solidFill>
                        </a:ln>
                      </wps:spPr>
                      <wps:txbx>
                        <w:txbxContent>
                          <w:p w14:paraId="4811B173" w14:textId="77777777" w:rsidR="006459FD" w:rsidRDefault="00645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770279" id="_x0000_t202" coordsize="21600,21600" o:spt="202" path="m,l,21600r21600,l21600,xe">
                <v:stroke joinstyle="miter"/>
                <v:path gradientshapeok="t" o:connecttype="rect"/>
              </v:shapetype>
              <v:shape id="Text Box 2" o:spid="_x0000_s1026" type="#_x0000_t202" style="position:absolute;margin-left:-1.65pt;margin-top:2.75pt;width:12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" fillcolor="white [3201]" strokeweight=".5pt">
                <v:textbox>
                  <w:txbxContent>
                    <w:p w14:paraId="4811B173" w14:textId="77777777" w:rsidR="006459FD" w:rsidRDefault="006459FD"/>
                  </w:txbxContent>
                </v:textbox>
              </v:shape>
            </w:pict>
          </mc:Fallback>
        </mc:AlternateContent>
      </w:r>
      <w:r>
        <w:rPr>
          <w:sz w:val="24"/>
          <w:szCs w:val="24"/>
        </w:rPr>
        <w:t xml:space="preserve">     </w:t>
      </w:r>
      <w:r w:rsidR="00B03AEA">
        <w:rPr>
          <w:sz w:val="24"/>
          <w:szCs w:val="24"/>
        </w:rPr>
        <w:t xml:space="preserve">Please </w:t>
      </w:r>
      <w:r w:rsidR="0001301D">
        <w:rPr>
          <w:sz w:val="24"/>
          <w:szCs w:val="24"/>
        </w:rPr>
        <w:t>clearly show</w:t>
      </w:r>
      <w:r w:rsidR="00B03AEA">
        <w:rPr>
          <w:sz w:val="24"/>
          <w:szCs w:val="24"/>
        </w:rPr>
        <w:t xml:space="preserve"> the location of each sleeping area</w:t>
      </w:r>
      <w:r w:rsidR="0001301D">
        <w:rPr>
          <w:sz w:val="24"/>
          <w:szCs w:val="24"/>
        </w:rPr>
        <w:t>, including any room other than a bedroom intended for overnight occupancy by guests.</w:t>
      </w:r>
      <w:r w:rsidR="00B03AEA">
        <w:rPr>
          <w:sz w:val="24"/>
          <w:szCs w:val="24"/>
        </w:rPr>
        <w:t xml:space="preserve"> </w:t>
      </w:r>
      <w:r w:rsidR="0001301D">
        <w:rPr>
          <w:sz w:val="24"/>
          <w:szCs w:val="24"/>
        </w:rPr>
        <w:t xml:space="preserve">In most cases </w:t>
      </w:r>
      <w:r w:rsidR="00802A98">
        <w:rPr>
          <w:sz w:val="24"/>
          <w:szCs w:val="24"/>
        </w:rPr>
        <w:t xml:space="preserve">the best way to do this will be </w:t>
      </w:r>
      <w:r>
        <w:rPr>
          <w:sz w:val="24"/>
          <w:szCs w:val="24"/>
        </w:rPr>
        <w:t xml:space="preserve">to </w:t>
      </w:r>
      <w:r w:rsidR="0001301D">
        <w:rPr>
          <w:sz w:val="24"/>
          <w:szCs w:val="24"/>
        </w:rPr>
        <w:t>attach a copy of the building sketch in the town assess</w:t>
      </w:r>
      <w:r>
        <w:rPr>
          <w:sz w:val="24"/>
          <w:szCs w:val="24"/>
        </w:rPr>
        <w:t>ing</w:t>
      </w:r>
      <w:r w:rsidR="0001301D">
        <w:rPr>
          <w:sz w:val="24"/>
          <w:szCs w:val="24"/>
        </w:rPr>
        <w:t xml:space="preserve"> records with sleeping areas labelled</w:t>
      </w:r>
      <w:r w:rsidR="00802A98">
        <w:rPr>
          <w:sz w:val="24"/>
          <w:szCs w:val="24"/>
        </w:rPr>
        <w:t>.</w:t>
      </w:r>
    </w:p>
    <w:p w14:paraId="7A119CA3" w14:textId="499CC331" w:rsidR="00802A98" w:rsidRDefault="006459FD">
      <w:pPr>
        <w:rPr>
          <w:sz w:val="24"/>
          <w:szCs w:val="24"/>
        </w:rPr>
      </w:pPr>
      <w:r w:rsidRPr="006459FD">
        <w:rPr>
          <w:noProof/>
          <w:sz w:val="24"/>
          <w:szCs w:val="24"/>
        </w:rPr>
        <mc:AlternateContent>
          <mc:Choice Requires="wps">
            <w:drawing>
              <wp:anchor distT="0" distB="0" distL="114300" distR="114300" simplePos="0" relativeHeight="251661312" behindDoc="0" locked="0" layoutInCell="1" allowOverlap="1" wp14:anchorId="34A36E1A" wp14:editId="38FD98CC">
                <wp:simplePos x="0" y="0"/>
                <wp:positionH relativeFrom="column">
                  <wp:posOffset>0</wp:posOffset>
                </wp:positionH>
                <wp:positionV relativeFrom="paragraph">
                  <wp:posOffset>18415</wp:posOffset>
                </wp:positionV>
                <wp:extent cx="152400" cy="1238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52400" cy="123825"/>
                        </a:xfrm>
                        <a:prstGeom prst="rect">
                          <a:avLst/>
                        </a:prstGeom>
                        <a:solidFill>
                          <a:sysClr val="window" lastClr="FFFFFF"/>
                        </a:solidFill>
                        <a:ln w="6350">
                          <a:solidFill>
                            <a:prstClr val="black"/>
                          </a:solidFill>
                        </a:ln>
                      </wps:spPr>
                      <wps:txbx>
                        <w:txbxContent>
                          <w:p w14:paraId="1E3EF9F6" w14:textId="77777777" w:rsidR="006459FD" w:rsidRDefault="006459FD" w:rsidP="00645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A36E1A" id="Text Box 3" o:spid="_x0000_s1027" type="#_x0000_t202" style="position:absolute;margin-left:0;margin-top:1.45pt;width:12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" fillcolor="window" strokeweight=".5pt">
                <v:textbox>
                  <w:txbxContent>
                    <w:p w14:paraId="1E3EF9F6" w14:textId="77777777" w:rsidR="006459FD" w:rsidRDefault="006459FD" w:rsidP="006459FD"/>
                  </w:txbxContent>
                </v:textbox>
              </v:shape>
            </w:pict>
          </mc:Fallback>
        </mc:AlternateContent>
      </w:r>
      <w:r>
        <w:rPr>
          <w:sz w:val="24"/>
          <w:szCs w:val="24"/>
        </w:rPr>
        <w:t xml:space="preserve">     </w:t>
      </w:r>
      <w:r w:rsidR="00802A98">
        <w:rPr>
          <w:sz w:val="24"/>
          <w:szCs w:val="24"/>
        </w:rPr>
        <w:t xml:space="preserve">Please clearly show each </w:t>
      </w:r>
      <w:r w:rsidR="00EC63AB">
        <w:rPr>
          <w:sz w:val="24"/>
          <w:szCs w:val="24"/>
        </w:rPr>
        <w:t xml:space="preserve">individual </w:t>
      </w:r>
      <w:r w:rsidR="00802A98">
        <w:rPr>
          <w:sz w:val="24"/>
          <w:szCs w:val="24"/>
        </w:rPr>
        <w:t>parking space to be used by guests. This can be drawn generally to scale on graph paper or on an orthophoto of the property</w:t>
      </w:r>
      <w:r>
        <w:rPr>
          <w:sz w:val="24"/>
          <w:szCs w:val="24"/>
        </w:rPr>
        <w:t xml:space="preserve"> obtained on-line.</w:t>
      </w:r>
    </w:p>
    <w:p w14:paraId="4AF44519" w14:textId="60FF9E72" w:rsidR="00CC5418" w:rsidRDefault="004E5496">
      <w:pPr>
        <w:rPr>
          <w:b/>
          <w:bCs/>
          <w:caps/>
          <w:sz w:val="24"/>
          <w:szCs w:val="24"/>
        </w:rPr>
      </w:pPr>
      <w:r w:rsidRPr="0044153A">
        <w:rPr>
          <w:b/>
          <w:bCs/>
          <w:caps/>
          <w:sz w:val="24"/>
          <w:szCs w:val="24"/>
        </w:rPr>
        <w:t xml:space="preserve">Type of </w:t>
      </w:r>
      <w:proofErr w:type="gramStart"/>
      <w:r w:rsidRPr="0044153A">
        <w:rPr>
          <w:b/>
          <w:bCs/>
          <w:caps/>
          <w:sz w:val="24"/>
          <w:szCs w:val="24"/>
        </w:rPr>
        <w:t>Short Term</w:t>
      </w:r>
      <w:proofErr w:type="gramEnd"/>
      <w:r w:rsidRPr="0044153A">
        <w:rPr>
          <w:b/>
          <w:bCs/>
          <w:caps/>
          <w:sz w:val="24"/>
          <w:szCs w:val="24"/>
        </w:rPr>
        <w:t xml:space="preserve"> Rental</w:t>
      </w:r>
      <w:r w:rsidR="00B72851">
        <w:rPr>
          <w:b/>
          <w:bCs/>
          <w:caps/>
          <w:sz w:val="24"/>
          <w:szCs w:val="24"/>
        </w:rPr>
        <w:t xml:space="preserve"> (Please check off one)</w:t>
      </w:r>
    </w:p>
    <w:p w14:paraId="1E1EE35E" w14:textId="6647D614" w:rsidR="005D0EF8" w:rsidRDefault="005D0EF8" w:rsidP="005D0EF8">
      <w:pPr>
        <w:ind w:left="720" w:hanging="720"/>
        <w:rPr>
          <w:sz w:val="24"/>
          <w:szCs w:val="24"/>
        </w:rPr>
      </w:pPr>
      <w:r w:rsidRPr="00EA174C">
        <w:rPr>
          <w:sz w:val="24"/>
          <w:szCs w:val="24"/>
        </w:rPr>
        <w:t>____</w:t>
      </w:r>
      <w:r w:rsidRPr="00EA174C">
        <w:rPr>
          <w:sz w:val="24"/>
          <w:szCs w:val="24"/>
        </w:rPr>
        <w:tab/>
        <w:t xml:space="preserve">I </w:t>
      </w:r>
      <w:r w:rsidR="00964EE5">
        <w:rPr>
          <w:sz w:val="24"/>
          <w:szCs w:val="24"/>
        </w:rPr>
        <w:t>plan to</w:t>
      </w:r>
      <w:r w:rsidRPr="00EA174C">
        <w:rPr>
          <w:sz w:val="24"/>
          <w:szCs w:val="24"/>
        </w:rPr>
        <w:t xml:space="preserve"> offer </w:t>
      </w:r>
      <w:r>
        <w:rPr>
          <w:sz w:val="24"/>
          <w:szCs w:val="24"/>
        </w:rPr>
        <w:t>a</w:t>
      </w:r>
      <w:r w:rsidRPr="00EA174C">
        <w:rPr>
          <w:sz w:val="24"/>
          <w:szCs w:val="24"/>
        </w:rPr>
        <w:t xml:space="preserve"> </w:t>
      </w:r>
      <w:r>
        <w:rPr>
          <w:sz w:val="24"/>
          <w:szCs w:val="24"/>
        </w:rPr>
        <w:t>single</w:t>
      </w:r>
      <w:r w:rsidR="00964EE5">
        <w:rPr>
          <w:sz w:val="24"/>
          <w:szCs w:val="24"/>
        </w:rPr>
        <w:t>-</w:t>
      </w:r>
      <w:r>
        <w:rPr>
          <w:sz w:val="24"/>
          <w:szCs w:val="24"/>
        </w:rPr>
        <w:t>family dwelling</w:t>
      </w:r>
      <w:r w:rsidRPr="00EA174C">
        <w:rPr>
          <w:sz w:val="24"/>
          <w:szCs w:val="24"/>
        </w:rPr>
        <w:t xml:space="preserve"> </w:t>
      </w:r>
      <w:r>
        <w:rPr>
          <w:sz w:val="24"/>
          <w:szCs w:val="24"/>
        </w:rPr>
        <w:t xml:space="preserve">or </w:t>
      </w:r>
      <w:r w:rsidRPr="008852E3">
        <w:rPr>
          <w:sz w:val="24"/>
          <w:szCs w:val="24"/>
          <w:u w:val="single"/>
        </w:rPr>
        <w:t>one/two</w:t>
      </w:r>
      <w:r>
        <w:rPr>
          <w:sz w:val="24"/>
          <w:szCs w:val="24"/>
        </w:rPr>
        <w:t xml:space="preserve"> </w:t>
      </w:r>
      <w:r w:rsidR="006459FD" w:rsidRPr="007C60CC">
        <w:rPr>
          <w:sz w:val="16"/>
          <w:szCs w:val="16"/>
        </w:rPr>
        <w:t>(please circle one)</w:t>
      </w:r>
      <w:r w:rsidR="006459FD">
        <w:rPr>
          <w:sz w:val="24"/>
          <w:szCs w:val="24"/>
        </w:rPr>
        <w:t xml:space="preserve"> </w:t>
      </w:r>
      <w:r>
        <w:rPr>
          <w:sz w:val="24"/>
          <w:szCs w:val="24"/>
        </w:rPr>
        <w:t>unit</w:t>
      </w:r>
      <w:r w:rsidR="009A0A87">
        <w:rPr>
          <w:sz w:val="24"/>
          <w:szCs w:val="24"/>
        </w:rPr>
        <w:t>(</w:t>
      </w:r>
      <w:r>
        <w:rPr>
          <w:sz w:val="24"/>
          <w:szCs w:val="24"/>
        </w:rPr>
        <w:t>s</w:t>
      </w:r>
      <w:r w:rsidR="009A0A87">
        <w:rPr>
          <w:sz w:val="24"/>
          <w:szCs w:val="24"/>
        </w:rPr>
        <w:t>)</w:t>
      </w:r>
      <w:r>
        <w:rPr>
          <w:sz w:val="24"/>
          <w:szCs w:val="24"/>
        </w:rPr>
        <w:t xml:space="preserve"> in a two</w:t>
      </w:r>
      <w:r w:rsidR="00964EE5">
        <w:rPr>
          <w:sz w:val="24"/>
          <w:szCs w:val="24"/>
        </w:rPr>
        <w:t>-</w:t>
      </w:r>
      <w:r>
        <w:rPr>
          <w:sz w:val="24"/>
          <w:szCs w:val="24"/>
        </w:rPr>
        <w:t xml:space="preserve">family dwelling or </w:t>
      </w:r>
      <w:r w:rsidR="00964EE5">
        <w:rPr>
          <w:sz w:val="24"/>
          <w:szCs w:val="24"/>
        </w:rPr>
        <w:t xml:space="preserve">single-family </w:t>
      </w:r>
      <w:r>
        <w:rPr>
          <w:sz w:val="24"/>
          <w:szCs w:val="24"/>
        </w:rPr>
        <w:t>dwelling with accessory unit for rent for no more than 120 days/year</w:t>
      </w:r>
      <w:r w:rsidR="006459FD">
        <w:rPr>
          <w:sz w:val="24"/>
          <w:szCs w:val="24"/>
        </w:rPr>
        <w:t>.</w:t>
      </w:r>
    </w:p>
    <w:p w14:paraId="3FDD5CAB" w14:textId="7B5A12B6" w:rsidR="005D0EF8" w:rsidRPr="005D0EF8" w:rsidRDefault="005D0EF8" w:rsidP="005D0EF8">
      <w:pPr>
        <w:ind w:left="720"/>
        <w:rPr>
          <w:b/>
          <w:bCs/>
          <w:i/>
          <w:iCs/>
          <w:sz w:val="24"/>
          <w:szCs w:val="24"/>
        </w:rPr>
      </w:pPr>
      <w:r w:rsidRPr="005D0EF8">
        <w:rPr>
          <w:b/>
          <w:bCs/>
          <w:i/>
          <w:iCs/>
          <w:sz w:val="24"/>
          <w:szCs w:val="24"/>
        </w:rPr>
        <w:t xml:space="preserve">Please note that all of the following require a Zoning Permit for a Home Occupation prior to issuance of a </w:t>
      </w:r>
      <w:proofErr w:type="gramStart"/>
      <w:r w:rsidRPr="005D0EF8">
        <w:rPr>
          <w:b/>
          <w:bCs/>
          <w:i/>
          <w:iCs/>
          <w:sz w:val="24"/>
          <w:szCs w:val="24"/>
        </w:rPr>
        <w:t>Short Term</w:t>
      </w:r>
      <w:proofErr w:type="gramEnd"/>
      <w:r w:rsidRPr="005D0EF8">
        <w:rPr>
          <w:b/>
          <w:bCs/>
          <w:i/>
          <w:iCs/>
          <w:sz w:val="24"/>
          <w:szCs w:val="24"/>
        </w:rPr>
        <w:t xml:space="preserve"> Rental Permit</w:t>
      </w:r>
      <w:r w:rsidR="008852E3">
        <w:rPr>
          <w:b/>
          <w:bCs/>
          <w:i/>
          <w:iCs/>
          <w:sz w:val="24"/>
          <w:szCs w:val="24"/>
        </w:rPr>
        <w:t>:</w:t>
      </w:r>
    </w:p>
    <w:p w14:paraId="30B4939A" w14:textId="7C88C6DE" w:rsidR="00C7351F" w:rsidRPr="00EA174C" w:rsidRDefault="003528C3" w:rsidP="003528C3">
      <w:pPr>
        <w:rPr>
          <w:sz w:val="24"/>
          <w:szCs w:val="24"/>
        </w:rPr>
      </w:pPr>
      <w:r w:rsidRPr="00EA174C">
        <w:rPr>
          <w:sz w:val="24"/>
          <w:szCs w:val="24"/>
        </w:rPr>
        <w:t>____</w:t>
      </w:r>
      <w:r w:rsidRPr="00EA174C">
        <w:rPr>
          <w:sz w:val="24"/>
          <w:szCs w:val="24"/>
        </w:rPr>
        <w:tab/>
      </w:r>
      <w:r w:rsidR="00C7351F" w:rsidRPr="00EA174C">
        <w:rPr>
          <w:sz w:val="24"/>
          <w:szCs w:val="24"/>
        </w:rPr>
        <w:t xml:space="preserve">I </w:t>
      </w:r>
      <w:r w:rsidR="00964EE5">
        <w:rPr>
          <w:sz w:val="24"/>
          <w:szCs w:val="24"/>
        </w:rPr>
        <w:t xml:space="preserve">plan to </w:t>
      </w:r>
      <w:r w:rsidR="00C7351F" w:rsidRPr="00EA174C">
        <w:rPr>
          <w:sz w:val="24"/>
          <w:szCs w:val="24"/>
        </w:rPr>
        <w:t xml:space="preserve">offer </w:t>
      </w:r>
      <w:r w:rsidR="00272103" w:rsidRPr="00272103">
        <w:rPr>
          <w:sz w:val="24"/>
          <w:szCs w:val="24"/>
          <w:u w:val="single"/>
        </w:rPr>
        <w:t>one/two</w:t>
      </w:r>
      <w:r w:rsidR="005D7BD4" w:rsidRPr="00D63B2E">
        <w:rPr>
          <w:sz w:val="16"/>
          <w:szCs w:val="16"/>
        </w:rPr>
        <w:t xml:space="preserve"> </w:t>
      </w:r>
      <w:r w:rsidR="006459FD" w:rsidRPr="00D63B2E">
        <w:rPr>
          <w:sz w:val="16"/>
          <w:szCs w:val="16"/>
        </w:rPr>
        <w:t>(</w:t>
      </w:r>
      <w:r w:rsidR="006459FD" w:rsidRPr="007C60CC">
        <w:rPr>
          <w:sz w:val="16"/>
          <w:szCs w:val="16"/>
        </w:rPr>
        <w:t>please circle one)</w:t>
      </w:r>
      <w:r w:rsidR="006459FD">
        <w:rPr>
          <w:sz w:val="24"/>
          <w:szCs w:val="24"/>
        </w:rPr>
        <w:t xml:space="preserve"> </w:t>
      </w:r>
      <w:r w:rsidR="00C7351F" w:rsidRPr="00EA174C">
        <w:rPr>
          <w:sz w:val="24"/>
          <w:szCs w:val="24"/>
        </w:rPr>
        <w:t>bedroom</w:t>
      </w:r>
      <w:r w:rsidR="00272103">
        <w:rPr>
          <w:sz w:val="24"/>
          <w:szCs w:val="24"/>
        </w:rPr>
        <w:t>(</w:t>
      </w:r>
      <w:r w:rsidR="00C7351F" w:rsidRPr="00EA174C">
        <w:rPr>
          <w:sz w:val="24"/>
          <w:szCs w:val="24"/>
        </w:rPr>
        <w:t>s</w:t>
      </w:r>
      <w:r w:rsidR="00272103">
        <w:rPr>
          <w:sz w:val="24"/>
          <w:szCs w:val="24"/>
        </w:rPr>
        <w:t>)</w:t>
      </w:r>
      <w:r w:rsidR="00C7351F" w:rsidRPr="00EA174C">
        <w:rPr>
          <w:sz w:val="24"/>
          <w:szCs w:val="24"/>
        </w:rPr>
        <w:t xml:space="preserve"> </w:t>
      </w:r>
      <w:r w:rsidR="004307FF">
        <w:rPr>
          <w:sz w:val="24"/>
          <w:szCs w:val="24"/>
        </w:rPr>
        <w:t xml:space="preserve">for rent </w:t>
      </w:r>
      <w:r w:rsidR="00C7351F" w:rsidRPr="00EA174C">
        <w:rPr>
          <w:sz w:val="24"/>
          <w:szCs w:val="24"/>
        </w:rPr>
        <w:t>in the home I own and occupy</w:t>
      </w:r>
      <w:r w:rsidR="006459FD">
        <w:rPr>
          <w:sz w:val="24"/>
          <w:szCs w:val="24"/>
        </w:rPr>
        <w:t>.</w:t>
      </w:r>
    </w:p>
    <w:p w14:paraId="1E387128" w14:textId="79ACCA37" w:rsidR="00C7351F" w:rsidRPr="00EA174C" w:rsidRDefault="00C7351F" w:rsidP="00F31F21">
      <w:pPr>
        <w:ind w:left="720" w:hanging="720"/>
        <w:rPr>
          <w:sz w:val="24"/>
          <w:szCs w:val="24"/>
        </w:rPr>
      </w:pPr>
      <w:r w:rsidRPr="00EA174C">
        <w:rPr>
          <w:sz w:val="24"/>
          <w:szCs w:val="24"/>
        </w:rPr>
        <w:t>____</w:t>
      </w:r>
      <w:r w:rsidR="003528C3" w:rsidRPr="00EA174C">
        <w:rPr>
          <w:sz w:val="24"/>
          <w:szCs w:val="24"/>
        </w:rPr>
        <w:tab/>
      </w:r>
      <w:r w:rsidRPr="00EA174C">
        <w:rPr>
          <w:sz w:val="24"/>
          <w:szCs w:val="24"/>
        </w:rPr>
        <w:t xml:space="preserve">I </w:t>
      </w:r>
      <w:r w:rsidR="00964EE5">
        <w:rPr>
          <w:sz w:val="24"/>
          <w:szCs w:val="24"/>
        </w:rPr>
        <w:t xml:space="preserve">plan to </w:t>
      </w:r>
      <w:r w:rsidRPr="00EA174C">
        <w:rPr>
          <w:sz w:val="24"/>
          <w:szCs w:val="24"/>
        </w:rPr>
        <w:t xml:space="preserve">offer one dwelling unit </w:t>
      </w:r>
      <w:r w:rsidR="004307FF">
        <w:rPr>
          <w:sz w:val="24"/>
          <w:szCs w:val="24"/>
        </w:rPr>
        <w:t>for rent</w:t>
      </w:r>
      <w:r w:rsidR="00F31F21">
        <w:rPr>
          <w:sz w:val="24"/>
          <w:szCs w:val="24"/>
        </w:rPr>
        <w:t xml:space="preserve"> for more than 120 days/year</w:t>
      </w:r>
      <w:r w:rsidR="004307FF">
        <w:rPr>
          <w:sz w:val="24"/>
          <w:szCs w:val="24"/>
        </w:rPr>
        <w:t xml:space="preserve"> </w:t>
      </w:r>
      <w:r w:rsidRPr="00EA174C">
        <w:rPr>
          <w:sz w:val="24"/>
          <w:szCs w:val="24"/>
        </w:rPr>
        <w:t xml:space="preserve">in </w:t>
      </w:r>
      <w:r w:rsidR="00FA16D5">
        <w:rPr>
          <w:sz w:val="24"/>
          <w:szCs w:val="24"/>
        </w:rPr>
        <w:t>a two</w:t>
      </w:r>
      <w:r w:rsidR="00964EE5">
        <w:rPr>
          <w:sz w:val="24"/>
          <w:szCs w:val="24"/>
        </w:rPr>
        <w:t>-</w:t>
      </w:r>
      <w:r w:rsidR="00FA16D5">
        <w:rPr>
          <w:sz w:val="24"/>
          <w:szCs w:val="24"/>
        </w:rPr>
        <w:t>family dwelling that</w:t>
      </w:r>
      <w:r w:rsidRPr="00EA174C">
        <w:rPr>
          <w:sz w:val="24"/>
          <w:szCs w:val="24"/>
        </w:rPr>
        <w:t xml:space="preserve"> I own and occupy</w:t>
      </w:r>
      <w:r w:rsidR="006459FD">
        <w:rPr>
          <w:sz w:val="24"/>
          <w:szCs w:val="24"/>
        </w:rPr>
        <w:t>.</w:t>
      </w:r>
    </w:p>
    <w:p w14:paraId="31A6C0BE" w14:textId="74D69996" w:rsidR="004E5496" w:rsidRDefault="00C7351F" w:rsidP="003528C3">
      <w:pPr>
        <w:ind w:left="720" w:hanging="720"/>
        <w:rPr>
          <w:sz w:val="24"/>
          <w:szCs w:val="24"/>
        </w:rPr>
      </w:pPr>
      <w:r w:rsidRPr="00EA174C">
        <w:rPr>
          <w:sz w:val="24"/>
          <w:szCs w:val="24"/>
        </w:rPr>
        <w:t>____</w:t>
      </w:r>
      <w:r w:rsidR="003528C3" w:rsidRPr="00EA174C">
        <w:rPr>
          <w:sz w:val="24"/>
          <w:szCs w:val="24"/>
        </w:rPr>
        <w:tab/>
      </w:r>
      <w:r w:rsidRPr="00EA174C">
        <w:rPr>
          <w:sz w:val="24"/>
          <w:szCs w:val="24"/>
        </w:rPr>
        <w:t xml:space="preserve">I </w:t>
      </w:r>
      <w:r w:rsidR="00964EE5">
        <w:rPr>
          <w:sz w:val="24"/>
          <w:szCs w:val="24"/>
        </w:rPr>
        <w:t xml:space="preserve">plan to </w:t>
      </w:r>
      <w:r w:rsidRPr="00EA174C">
        <w:rPr>
          <w:sz w:val="24"/>
          <w:szCs w:val="24"/>
        </w:rPr>
        <w:t xml:space="preserve">offer one dwelling unit </w:t>
      </w:r>
      <w:r w:rsidR="004307FF">
        <w:rPr>
          <w:sz w:val="24"/>
          <w:szCs w:val="24"/>
        </w:rPr>
        <w:t xml:space="preserve">for rent </w:t>
      </w:r>
      <w:r w:rsidR="00F31F21">
        <w:rPr>
          <w:sz w:val="24"/>
          <w:szCs w:val="24"/>
        </w:rPr>
        <w:t xml:space="preserve">for more than 120 days/year </w:t>
      </w:r>
      <w:r w:rsidRPr="00EA174C">
        <w:rPr>
          <w:sz w:val="24"/>
          <w:szCs w:val="24"/>
        </w:rPr>
        <w:t>in</w:t>
      </w:r>
      <w:r w:rsidR="003528C3" w:rsidRPr="00EA174C">
        <w:rPr>
          <w:sz w:val="24"/>
          <w:szCs w:val="24"/>
        </w:rPr>
        <w:t xml:space="preserve"> a </w:t>
      </w:r>
      <w:r w:rsidR="0021046E">
        <w:rPr>
          <w:sz w:val="24"/>
          <w:szCs w:val="24"/>
        </w:rPr>
        <w:t>single</w:t>
      </w:r>
      <w:r w:rsidR="00964EE5">
        <w:rPr>
          <w:sz w:val="24"/>
          <w:szCs w:val="24"/>
        </w:rPr>
        <w:t>-</w:t>
      </w:r>
      <w:r w:rsidR="0021046E">
        <w:rPr>
          <w:sz w:val="24"/>
          <w:szCs w:val="24"/>
        </w:rPr>
        <w:t xml:space="preserve">family </w:t>
      </w:r>
      <w:r w:rsidR="003528C3" w:rsidRPr="00EA174C">
        <w:rPr>
          <w:sz w:val="24"/>
          <w:szCs w:val="24"/>
        </w:rPr>
        <w:t>home I own and occupy that has an accessory dwelling unit</w:t>
      </w:r>
      <w:r w:rsidR="006459FD">
        <w:rPr>
          <w:sz w:val="24"/>
          <w:szCs w:val="24"/>
        </w:rPr>
        <w:t>.</w:t>
      </w:r>
    </w:p>
    <w:p w14:paraId="4ABF9888" w14:textId="21410F64" w:rsidR="00FA16D5" w:rsidRPr="00D42C0E" w:rsidRDefault="00F31F21" w:rsidP="00F31F21">
      <w:pPr>
        <w:ind w:left="720"/>
        <w:rPr>
          <w:b/>
          <w:bCs/>
          <w:i/>
          <w:iCs/>
          <w:sz w:val="24"/>
          <w:szCs w:val="24"/>
        </w:rPr>
      </w:pPr>
      <w:r w:rsidRPr="00D42C0E">
        <w:rPr>
          <w:b/>
          <w:bCs/>
          <w:i/>
          <w:iCs/>
          <w:sz w:val="24"/>
          <w:szCs w:val="24"/>
        </w:rPr>
        <w:t>Any rental of dwelling</w:t>
      </w:r>
      <w:r w:rsidR="00D42C0E" w:rsidRPr="00D42C0E">
        <w:rPr>
          <w:b/>
          <w:bCs/>
          <w:i/>
          <w:iCs/>
          <w:sz w:val="24"/>
          <w:szCs w:val="24"/>
        </w:rPr>
        <w:t xml:space="preserve"> units</w:t>
      </w:r>
      <w:r w:rsidRPr="00D42C0E">
        <w:rPr>
          <w:b/>
          <w:bCs/>
          <w:i/>
          <w:iCs/>
          <w:sz w:val="24"/>
          <w:szCs w:val="24"/>
        </w:rPr>
        <w:t xml:space="preserve"> or rooms in a dwelling not listed above is considered to be a Tourist Accommodation pursuant to the </w:t>
      </w:r>
      <w:r w:rsidR="00D42C0E" w:rsidRPr="00D42C0E">
        <w:rPr>
          <w:b/>
          <w:bCs/>
          <w:i/>
          <w:iCs/>
          <w:sz w:val="24"/>
          <w:szCs w:val="24"/>
        </w:rPr>
        <w:t xml:space="preserve">Town of Gorham Zoning Ordinance. Tourist Accommodations are permitted only in the </w:t>
      </w:r>
      <w:r w:rsidRPr="00D42C0E">
        <w:rPr>
          <w:b/>
          <w:bCs/>
          <w:i/>
          <w:iCs/>
          <w:sz w:val="24"/>
          <w:szCs w:val="24"/>
        </w:rPr>
        <w:t xml:space="preserve">Commercial A </w:t>
      </w:r>
      <w:r w:rsidR="00D42C0E">
        <w:rPr>
          <w:b/>
          <w:bCs/>
          <w:i/>
          <w:iCs/>
          <w:sz w:val="24"/>
          <w:szCs w:val="24"/>
        </w:rPr>
        <w:t>and</w:t>
      </w:r>
      <w:r w:rsidRPr="00D42C0E">
        <w:rPr>
          <w:b/>
          <w:bCs/>
          <w:i/>
          <w:iCs/>
          <w:sz w:val="24"/>
          <w:szCs w:val="24"/>
        </w:rPr>
        <w:t xml:space="preserve"> Commercial B District</w:t>
      </w:r>
      <w:r w:rsidR="00D42C0E" w:rsidRPr="00D42C0E">
        <w:rPr>
          <w:b/>
          <w:bCs/>
          <w:i/>
          <w:iCs/>
          <w:sz w:val="24"/>
          <w:szCs w:val="24"/>
        </w:rPr>
        <w:t>s</w:t>
      </w:r>
      <w:r w:rsidRPr="00D42C0E">
        <w:rPr>
          <w:b/>
          <w:bCs/>
          <w:i/>
          <w:iCs/>
          <w:sz w:val="24"/>
          <w:szCs w:val="24"/>
        </w:rPr>
        <w:t xml:space="preserve"> and </w:t>
      </w:r>
      <w:r w:rsidR="00D42C0E" w:rsidRPr="00D42C0E">
        <w:rPr>
          <w:b/>
          <w:bCs/>
          <w:i/>
          <w:iCs/>
          <w:sz w:val="24"/>
          <w:szCs w:val="24"/>
        </w:rPr>
        <w:t xml:space="preserve">must </w:t>
      </w:r>
      <w:r w:rsidRPr="00D42C0E">
        <w:rPr>
          <w:b/>
          <w:bCs/>
          <w:i/>
          <w:iCs/>
          <w:sz w:val="24"/>
          <w:szCs w:val="24"/>
        </w:rPr>
        <w:t>have Site Plan Approval from the Planning Board</w:t>
      </w:r>
      <w:r w:rsidR="00D42C0E" w:rsidRPr="00D42C0E">
        <w:rPr>
          <w:b/>
          <w:bCs/>
          <w:i/>
          <w:iCs/>
          <w:sz w:val="24"/>
          <w:szCs w:val="24"/>
        </w:rPr>
        <w:t>.</w:t>
      </w:r>
      <w:r w:rsidRPr="00D42C0E">
        <w:rPr>
          <w:b/>
          <w:bCs/>
          <w:i/>
          <w:iCs/>
          <w:sz w:val="24"/>
          <w:szCs w:val="24"/>
        </w:rPr>
        <w:t xml:space="preserve"> </w:t>
      </w:r>
    </w:p>
    <w:p w14:paraId="5E315DBA" w14:textId="77777777" w:rsidR="00B72851" w:rsidRDefault="00B72851" w:rsidP="00D67A0E">
      <w:pPr>
        <w:rPr>
          <w:b/>
          <w:bCs/>
          <w:caps/>
          <w:sz w:val="24"/>
          <w:szCs w:val="24"/>
        </w:rPr>
      </w:pPr>
    </w:p>
    <w:p w14:paraId="15BF0264" w14:textId="77777777" w:rsidR="00EA5289" w:rsidRDefault="00EA5289">
      <w:pPr>
        <w:rPr>
          <w:b/>
          <w:bCs/>
          <w:caps/>
          <w:sz w:val="24"/>
          <w:szCs w:val="24"/>
        </w:rPr>
      </w:pPr>
    </w:p>
    <w:p w14:paraId="269B99B7" w14:textId="283BB5ED" w:rsidR="009C1652" w:rsidRDefault="009C1652">
      <w:pPr>
        <w:rPr>
          <w:b/>
          <w:bCs/>
          <w:caps/>
          <w:sz w:val="24"/>
          <w:szCs w:val="24"/>
        </w:rPr>
      </w:pPr>
      <w:r w:rsidRPr="0044153A">
        <w:rPr>
          <w:b/>
          <w:bCs/>
          <w:caps/>
          <w:sz w:val="24"/>
          <w:szCs w:val="24"/>
        </w:rPr>
        <w:t>By signing below, I attest to the following:</w:t>
      </w:r>
    </w:p>
    <w:p w14:paraId="43550951" w14:textId="508C1C58" w:rsidR="009C1652" w:rsidRDefault="009C1652" w:rsidP="00DC155F">
      <w:pPr>
        <w:pStyle w:val="ListParagraph"/>
        <w:numPr>
          <w:ilvl w:val="0"/>
          <w:numId w:val="3"/>
        </w:numPr>
        <w:spacing w:after="120" w:line="240" w:lineRule="auto"/>
        <w:ind w:left="720"/>
        <w:contextualSpacing w:val="0"/>
        <w:rPr>
          <w:sz w:val="24"/>
          <w:szCs w:val="24"/>
        </w:rPr>
      </w:pPr>
      <w:r w:rsidRPr="00EA174C">
        <w:rPr>
          <w:sz w:val="24"/>
          <w:szCs w:val="24"/>
        </w:rPr>
        <w:t xml:space="preserve">Smoke/CO detectors are installed in areas defined by the NH State Fire Code and NH State Building Code and </w:t>
      </w:r>
      <w:r w:rsidR="00FD7DBF">
        <w:rPr>
          <w:sz w:val="24"/>
          <w:szCs w:val="24"/>
        </w:rPr>
        <w:t>will be properly maintained and functioning at all times</w:t>
      </w:r>
      <w:r w:rsidRPr="00EA174C">
        <w:rPr>
          <w:sz w:val="24"/>
          <w:szCs w:val="24"/>
        </w:rPr>
        <w:t>.</w:t>
      </w:r>
    </w:p>
    <w:p w14:paraId="51E7F486" w14:textId="7BA0D547" w:rsidR="00B72851" w:rsidRDefault="009C1652" w:rsidP="00DC155F">
      <w:pPr>
        <w:pStyle w:val="ListParagraph"/>
        <w:numPr>
          <w:ilvl w:val="0"/>
          <w:numId w:val="3"/>
        </w:numPr>
        <w:spacing w:after="120" w:line="240" w:lineRule="auto"/>
        <w:ind w:left="720"/>
        <w:contextualSpacing w:val="0"/>
        <w:rPr>
          <w:sz w:val="24"/>
          <w:szCs w:val="24"/>
        </w:rPr>
      </w:pPr>
      <w:r w:rsidRPr="00EA174C">
        <w:rPr>
          <w:sz w:val="24"/>
          <w:szCs w:val="24"/>
        </w:rPr>
        <w:t xml:space="preserve">Windows and/or doors designated for emergency egress </w:t>
      </w:r>
      <w:r w:rsidR="00FD7DBF">
        <w:rPr>
          <w:sz w:val="24"/>
          <w:szCs w:val="24"/>
        </w:rPr>
        <w:t>will be</w:t>
      </w:r>
      <w:r w:rsidRPr="00EA174C">
        <w:rPr>
          <w:sz w:val="24"/>
          <w:szCs w:val="24"/>
        </w:rPr>
        <w:t xml:space="preserve"> maintained and in operational order</w:t>
      </w:r>
      <w:r w:rsidR="00FD7DBF">
        <w:rPr>
          <w:sz w:val="24"/>
          <w:szCs w:val="24"/>
        </w:rPr>
        <w:t xml:space="preserve"> at all times.</w:t>
      </w:r>
    </w:p>
    <w:p w14:paraId="05E85375" w14:textId="607415F6" w:rsidR="009C1652" w:rsidRDefault="009C1652" w:rsidP="00DC155F">
      <w:pPr>
        <w:pStyle w:val="ListParagraph"/>
        <w:numPr>
          <w:ilvl w:val="0"/>
          <w:numId w:val="3"/>
        </w:numPr>
        <w:spacing w:after="120" w:line="240" w:lineRule="auto"/>
        <w:ind w:left="720"/>
        <w:contextualSpacing w:val="0"/>
        <w:rPr>
          <w:sz w:val="24"/>
          <w:szCs w:val="24"/>
        </w:rPr>
      </w:pPr>
      <w:r w:rsidRPr="00EA174C">
        <w:rPr>
          <w:sz w:val="24"/>
          <w:szCs w:val="24"/>
        </w:rPr>
        <w:t xml:space="preserve">No basement space </w:t>
      </w:r>
      <w:r w:rsidR="00FD7DBF">
        <w:rPr>
          <w:sz w:val="24"/>
          <w:szCs w:val="24"/>
        </w:rPr>
        <w:t>will</w:t>
      </w:r>
      <w:r w:rsidRPr="00EA174C">
        <w:rPr>
          <w:sz w:val="24"/>
          <w:szCs w:val="24"/>
        </w:rPr>
        <w:t xml:space="preserve"> be used as a sleeping area unless there are properly sized egress windows and/or doors conforming to the NH State Fire Code and NH State Building Code. </w:t>
      </w:r>
    </w:p>
    <w:p w14:paraId="3CD652B9" w14:textId="15B056D3" w:rsidR="009C1652" w:rsidRDefault="009C1652" w:rsidP="00DC155F">
      <w:pPr>
        <w:pStyle w:val="ListParagraph"/>
        <w:numPr>
          <w:ilvl w:val="0"/>
          <w:numId w:val="3"/>
        </w:numPr>
        <w:spacing w:after="120" w:line="240" w:lineRule="auto"/>
        <w:ind w:left="720"/>
        <w:contextualSpacing w:val="0"/>
        <w:rPr>
          <w:sz w:val="24"/>
          <w:szCs w:val="24"/>
        </w:rPr>
      </w:pPr>
      <w:r w:rsidRPr="00EA174C">
        <w:rPr>
          <w:sz w:val="24"/>
          <w:szCs w:val="24"/>
        </w:rPr>
        <w:t xml:space="preserve">A functional fire extinguisher </w:t>
      </w:r>
      <w:r w:rsidR="00FD7DBF">
        <w:rPr>
          <w:sz w:val="24"/>
          <w:szCs w:val="24"/>
        </w:rPr>
        <w:t>will be</w:t>
      </w:r>
      <w:r w:rsidRPr="00EA174C">
        <w:rPr>
          <w:sz w:val="24"/>
          <w:szCs w:val="24"/>
        </w:rPr>
        <w:t xml:space="preserve"> visibly installed in any kitchen area</w:t>
      </w:r>
      <w:r w:rsidR="00FD7DBF">
        <w:rPr>
          <w:sz w:val="24"/>
          <w:szCs w:val="24"/>
        </w:rPr>
        <w:t xml:space="preserve"> at all times</w:t>
      </w:r>
      <w:r w:rsidRPr="00EA174C">
        <w:rPr>
          <w:sz w:val="24"/>
          <w:szCs w:val="24"/>
        </w:rPr>
        <w:t xml:space="preserve">. </w:t>
      </w:r>
    </w:p>
    <w:p w14:paraId="30F0D0FD" w14:textId="70294992" w:rsidR="008C687D" w:rsidRDefault="009C1652" w:rsidP="00DC155F">
      <w:pPr>
        <w:pStyle w:val="ListParagraph"/>
        <w:numPr>
          <w:ilvl w:val="0"/>
          <w:numId w:val="3"/>
        </w:numPr>
        <w:spacing w:after="120" w:line="240" w:lineRule="auto"/>
        <w:ind w:left="720"/>
        <w:contextualSpacing w:val="0"/>
        <w:rPr>
          <w:sz w:val="24"/>
          <w:szCs w:val="24"/>
        </w:rPr>
      </w:pPr>
      <w:r w:rsidRPr="008C687D">
        <w:rPr>
          <w:sz w:val="24"/>
          <w:szCs w:val="24"/>
        </w:rPr>
        <w:t xml:space="preserve">The maximum number of people that the dwelling unit </w:t>
      </w:r>
      <w:r w:rsidR="00A87AF4">
        <w:rPr>
          <w:sz w:val="24"/>
          <w:szCs w:val="24"/>
        </w:rPr>
        <w:t>will</w:t>
      </w:r>
      <w:r w:rsidRPr="008C687D">
        <w:rPr>
          <w:sz w:val="24"/>
          <w:szCs w:val="24"/>
        </w:rPr>
        <w:t xml:space="preserve"> be advertised for in any published listing or other form of marketing shall be two (2) people for each bedroom plus two (2) additional people. </w:t>
      </w:r>
    </w:p>
    <w:p w14:paraId="197547ED" w14:textId="7C691B70" w:rsidR="009C1652" w:rsidRDefault="009C1652" w:rsidP="00DC155F">
      <w:pPr>
        <w:pStyle w:val="ListParagraph"/>
        <w:numPr>
          <w:ilvl w:val="0"/>
          <w:numId w:val="3"/>
        </w:numPr>
        <w:spacing w:after="120" w:line="240" w:lineRule="auto"/>
        <w:ind w:left="720"/>
        <w:contextualSpacing w:val="0"/>
        <w:rPr>
          <w:sz w:val="24"/>
          <w:szCs w:val="24"/>
        </w:rPr>
      </w:pPr>
      <w:r w:rsidRPr="008C687D">
        <w:rPr>
          <w:sz w:val="24"/>
          <w:szCs w:val="24"/>
        </w:rPr>
        <w:t xml:space="preserve">I will inform all renters that all vehicles </w:t>
      </w:r>
      <w:r w:rsidR="00C86345">
        <w:rPr>
          <w:sz w:val="24"/>
          <w:szCs w:val="24"/>
        </w:rPr>
        <w:t>must</w:t>
      </w:r>
      <w:r w:rsidRPr="008C687D">
        <w:rPr>
          <w:sz w:val="24"/>
          <w:szCs w:val="24"/>
        </w:rPr>
        <w:t xml:space="preserve"> be parked on the property and in designated parking areas.</w:t>
      </w:r>
    </w:p>
    <w:p w14:paraId="6EA32CD7" w14:textId="41F2E411" w:rsidR="008C687D" w:rsidRDefault="009C1652" w:rsidP="00DC155F">
      <w:pPr>
        <w:spacing w:after="120" w:line="240" w:lineRule="auto"/>
        <w:ind w:left="720" w:hanging="360"/>
        <w:rPr>
          <w:sz w:val="24"/>
          <w:szCs w:val="24"/>
        </w:rPr>
      </w:pPr>
      <w:r w:rsidRPr="00EA174C">
        <w:rPr>
          <w:sz w:val="24"/>
          <w:szCs w:val="24"/>
        </w:rPr>
        <w:t>7.</w:t>
      </w:r>
      <w:r w:rsidRPr="00EA174C">
        <w:rPr>
          <w:sz w:val="24"/>
          <w:szCs w:val="24"/>
        </w:rPr>
        <w:tab/>
        <w:t>I will provide all renters with copies of the Town's Noise Ordinance and OHRV Ordinance</w:t>
      </w:r>
      <w:r w:rsidR="00DF5CA2">
        <w:rPr>
          <w:sz w:val="24"/>
          <w:szCs w:val="24"/>
        </w:rPr>
        <w:t>.</w:t>
      </w:r>
    </w:p>
    <w:p w14:paraId="57529225" w14:textId="0971B5A5" w:rsidR="009C1652" w:rsidRDefault="009C1652" w:rsidP="00DC155F">
      <w:pPr>
        <w:spacing w:after="120" w:line="240" w:lineRule="auto"/>
        <w:ind w:left="720" w:hanging="360"/>
        <w:rPr>
          <w:sz w:val="24"/>
          <w:szCs w:val="24"/>
        </w:rPr>
      </w:pPr>
      <w:r w:rsidRPr="00EA174C">
        <w:rPr>
          <w:sz w:val="24"/>
          <w:szCs w:val="24"/>
        </w:rPr>
        <w:t>8.</w:t>
      </w:r>
      <w:r w:rsidRPr="00EA174C">
        <w:rPr>
          <w:sz w:val="24"/>
          <w:szCs w:val="24"/>
        </w:rPr>
        <w:tab/>
        <w:t>I will provide a secure location for trash storage and instructions to renters regarding trash pick-up.</w:t>
      </w:r>
    </w:p>
    <w:p w14:paraId="4341AEC3" w14:textId="463CBFE9" w:rsidR="00EE3DFE" w:rsidRPr="00EA174C" w:rsidRDefault="00EE3DFE" w:rsidP="00DC155F">
      <w:pPr>
        <w:spacing w:after="120" w:line="240" w:lineRule="auto"/>
        <w:ind w:left="720" w:hanging="360"/>
        <w:rPr>
          <w:sz w:val="24"/>
          <w:szCs w:val="24"/>
        </w:rPr>
      </w:pPr>
      <w:r>
        <w:rPr>
          <w:sz w:val="24"/>
          <w:szCs w:val="24"/>
        </w:rPr>
        <w:t>9.</w:t>
      </w:r>
      <w:r>
        <w:rPr>
          <w:sz w:val="24"/>
          <w:szCs w:val="24"/>
        </w:rPr>
        <w:tab/>
        <w:t>If a fire pit is provided, I will inform renters of the requirement to obtain a permit from the Fire Chief or his designee prior to use pursuant to RSA 227-L:17.</w:t>
      </w:r>
    </w:p>
    <w:p w14:paraId="6AD61CCF" w14:textId="1F3C911B" w:rsidR="004015A0" w:rsidRDefault="004015A0" w:rsidP="00DC155F">
      <w:pPr>
        <w:spacing w:after="120"/>
        <w:ind w:left="720" w:hanging="360"/>
        <w:rPr>
          <w:sz w:val="24"/>
          <w:szCs w:val="24"/>
        </w:rPr>
      </w:pPr>
      <w:r>
        <w:rPr>
          <w:sz w:val="24"/>
          <w:szCs w:val="24"/>
        </w:rPr>
        <w:t xml:space="preserve">10. I understand that an inspection </w:t>
      </w:r>
      <w:r w:rsidR="007C60CC">
        <w:rPr>
          <w:sz w:val="24"/>
          <w:szCs w:val="24"/>
        </w:rPr>
        <w:t xml:space="preserve">of my property </w:t>
      </w:r>
      <w:r>
        <w:rPr>
          <w:sz w:val="24"/>
          <w:szCs w:val="24"/>
        </w:rPr>
        <w:t xml:space="preserve">by town officials </w:t>
      </w:r>
      <w:r w:rsidR="007C60CC">
        <w:rPr>
          <w:sz w:val="24"/>
          <w:szCs w:val="24"/>
        </w:rPr>
        <w:t>will</w:t>
      </w:r>
      <w:r>
        <w:rPr>
          <w:sz w:val="24"/>
          <w:szCs w:val="24"/>
        </w:rPr>
        <w:t xml:space="preserve"> be required</w:t>
      </w:r>
      <w:r w:rsidR="00EC63AB">
        <w:rPr>
          <w:sz w:val="24"/>
          <w:szCs w:val="24"/>
        </w:rPr>
        <w:t xml:space="preserve"> prior to </w:t>
      </w:r>
      <w:r w:rsidR="007C60CC">
        <w:rPr>
          <w:sz w:val="24"/>
          <w:szCs w:val="24"/>
        </w:rPr>
        <w:t xml:space="preserve">issuance and any future </w:t>
      </w:r>
      <w:r w:rsidR="00EC63AB">
        <w:rPr>
          <w:sz w:val="24"/>
          <w:szCs w:val="24"/>
        </w:rPr>
        <w:t>renewal of my permit.</w:t>
      </w:r>
    </w:p>
    <w:p w14:paraId="32EFCAAF" w14:textId="77777777" w:rsidR="00325928" w:rsidRDefault="00325928" w:rsidP="007C60CC">
      <w:pPr>
        <w:spacing w:after="0" w:line="240" w:lineRule="auto"/>
        <w:ind w:left="720" w:hanging="360"/>
        <w:rPr>
          <w:sz w:val="24"/>
          <w:szCs w:val="24"/>
        </w:rPr>
      </w:pPr>
    </w:p>
    <w:p w14:paraId="2932B34C" w14:textId="77777777" w:rsidR="003B7138" w:rsidRPr="00EA174C" w:rsidRDefault="003B7138" w:rsidP="003B7138">
      <w:pPr>
        <w:ind w:firstLine="360"/>
        <w:rPr>
          <w:sz w:val="24"/>
          <w:szCs w:val="24"/>
        </w:rPr>
      </w:pPr>
      <w:r w:rsidRPr="007C60CC">
        <w:rPr>
          <w:caps/>
          <w:sz w:val="24"/>
          <w:szCs w:val="24"/>
        </w:rPr>
        <w:t xml:space="preserve">NH </w:t>
      </w:r>
      <w:r w:rsidRPr="007C60CC">
        <w:rPr>
          <w:sz w:val="24"/>
          <w:szCs w:val="24"/>
        </w:rPr>
        <w:t xml:space="preserve">Rooms &amp; Meals </w:t>
      </w:r>
      <w:r>
        <w:rPr>
          <w:sz w:val="24"/>
          <w:szCs w:val="24"/>
        </w:rPr>
        <w:t>T</w:t>
      </w:r>
      <w:r w:rsidRPr="007C60CC">
        <w:rPr>
          <w:sz w:val="24"/>
          <w:szCs w:val="24"/>
        </w:rPr>
        <w:t xml:space="preserve">ax </w:t>
      </w:r>
      <w:r>
        <w:rPr>
          <w:sz w:val="24"/>
          <w:szCs w:val="24"/>
        </w:rPr>
        <w:t>L</w:t>
      </w:r>
      <w:r w:rsidRPr="007C60CC">
        <w:rPr>
          <w:sz w:val="24"/>
          <w:szCs w:val="24"/>
        </w:rPr>
        <w:t>icense</w:t>
      </w:r>
      <w:r w:rsidRPr="007C60CC">
        <w:rPr>
          <w:caps/>
          <w:sz w:val="24"/>
          <w:szCs w:val="24"/>
        </w:rPr>
        <w:t xml:space="preserve"> #</w:t>
      </w:r>
      <w:r w:rsidRPr="00EA174C">
        <w:rPr>
          <w:sz w:val="24"/>
          <w:szCs w:val="24"/>
        </w:rPr>
        <w:t xml:space="preserve"> _____________________________</w:t>
      </w:r>
    </w:p>
    <w:p w14:paraId="11E56A7B" w14:textId="77777777" w:rsidR="003B7138" w:rsidRDefault="003B7138" w:rsidP="007C60CC">
      <w:pPr>
        <w:spacing w:after="0" w:line="240" w:lineRule="auto"/>
        <w:ind w:left="720" w:hanging="360"/>
        <w:rPr>
          <w:sz w:val="24"/>
          <w:szCs w:val="24"/>
        </w:rPr>
      </w:pPr>
    </w:p>
    <w:p w14:paraId="2036144B" w14:textId="6255D551" w:rsidR="009C1652" w:rsidRPr="00EA174C" w:rsidRDefault="00DC155F" w:rsidP="007C60CC">
      <w:pPr>
        <w:spacing w:after="0" w:line="240" w:lineRule="auto"/>
        <w:ind w:left="720" w:hanging="360"/>
        <w:rPr>
          <w:sz w:val="24"/>
          <w:szCs w:val="24"/>
        </w:rPr>
      </w:pPr>
      <w:r>
        <w:rPr>
          <w:sz w:val="24"/>
          <w:szCs w:val="24"/>
        </w:rPr>
        <w:t>_</w:t>
      </w:r>
      <w:r w:rsidR="009C1652" w:rsidRPr="00EA174C">
        <w:rPr>
          <w:sz w:val="24"/>
          <w:szCs w:val="24"/>
        </w:rPr>
        <w:t>_________________________________________________</w:t>
      </w:r>
      <w:r w:rsidR="009C1652" w:rsidRPr="00EA174C">
        <w:rPr>
          <w:sz w:val="24"/>
          <w:szCs w:val="24"/>
        </w:rPr>
        <w:tab/>
      </w:r>
      <w:r w:rsidR="009C1652" w:rsidRPr="00EA174C">
        <w:rPr>
          <w:sz w:val="24"/>
          <w:szCs w:val="24"/>
        </w:rPr>
        <w:tab/>
        <w:t>_________________</w:t>
      </w:r>
    </w:p>
    <w:p w14:paraId="74793898" w14:textId="59B0DE79" w:rsidR="00F0686D" w:rsidRDefault="00F0686D" w:rsidP="007C60CC">
      <w:pPr>
        <w:spacing w:after="0" w:line="240" w:lineRule="auto"/>
        <w:ind w:left="720" w:hanging="360"/>
        <w:rPr>
          <w:sz w:val="24"/>
          <w:szCs w:val="24"/>
        </w:rPr>
      </w:pPr>
      <w:r w:rsidRPr="00EA174C">
        <w:rPr>
          <w:sz w:val="24"/>
          <w:szCs w:val="24"/>
        </w:rPr>
        <w:t>Signature of Owner</w:t>
      </w:r>
      <w:r w:rsidRPr="00EA174C">
        <w:rPr>
          <w:sz w:val="24"/>
          <w:szCs w:val="24"/>
        </w:rPr>
        <w:tab/>
      </w:r>
      <w:r w:rsidRPr="00EA174C">
        <w:rPr>
          <w:sz w:val="24"/>
          <w:szCs w:val="24"/>
        </w:rPr>
        <w:tab/>
      </w:r>
      <w:r w:rsidRPr="00EA174C">
        <w:rPr>
          <w:sz w:val="24"/>
          <w:szCs w:val="24"/>
        </w:rPr>
        <w:tab/>
      </w:r>
      <w:r w:rsidRPr="00EA174C">
        <w:rPr>
          <w:sz w:val="24"/>
          <w:szCs w:val="24"/>
        </w:rPr>
        <w:tab/>
      </w:r>
      <w:r w:rsidRPr="00EA174C">
        <w:rPr>
          <w:sz w:val="24"/>
          <w:szCs w:val="24"/>
        </w:rPr>
        <w:tab/>
      </w:r>
      <w:r w:rsidRPr="00EA174C">
        <w:rPr>
          <w:sz w:val="24"/>
          <w:szCs w:val="24"/>
        </w:rPr>
        <w:tab/>
      </w:r>
      <w:r w:rsidRPr="00EA174C">
        <w:rPr>
          <w:sz w:val="24"/>
          <w:szCs w:val="24"/>
        </w:rPr>
        <w:tab/>
      </w:r>
      <w:r w:rsidRPr="00EA174C">
        <w:rPr>
          <w:sz w:val="24"/>
          <w:szCs w:val="24"/>
        </w:rPr>
        <w:tab/>
        <w:t>Date</w:t>
      </w:r>
    </w:p>
    <w:p w14:paraId="5CF043FA" w14:textId="77777777" w:rsidR="003B7138" w:rsidRDefault="003B7138" w:rsidP="009C1652">
      <w:pPr>
        <w:ind w:left="720" w:hanging="360"/>
        <w:rPr>
          <w:sz w:val="24"/>
          <w:szCs w:val="24"/>
        </w:rPr>
      </w:pPr>
    </w:p>
    <w:p w14:paraId="55EE2937" w14:textId="19153072" w:rsidR="00B72851" w:rsidRDefault="00B72851" w:rsidP="009C1652">
      <w:pPr>
        <w:ind w:left="720" w:hanging="360"/>
        <w:rPr>
          <w:sz w:val="24"/>
          <w:szCs w:val="24"/>
        </w:rPr>
      </w:pPr>
      <w:r>
        <w:rPr>
          <w:sz w:val="24"/>
          <w:szCs w:val="24"/>
        </w:rPr>
        <w:t>-------------------------------------------------------------------------------------------------------------------------</w:t>
      </w:r>
    </w:p>
    <w:p w14:paraId="59047367" w14:textId="03224CEF" w:rsidR="009C1652" w:rsidRPr="00EA174C" w:rsidRDefault="009C1652" w:rsidP="009C1652">
      <w:pPr>
        <w:ind w:left="720" w:hanging="360"/>
        <w:rPr>
          <w:sz w:val="24"/>
          <w:szCs w:val="24"/>
        </w:rPr>
      </w:pPr>
      <w:r w:rsidRPr="00EA174C">
        <w:rPr>
          <w:sz w:val="24"/>
          <w:szCs w:val="24"/>
        </w:rPr>
        <w:t>Below this line for Town use only:</w:t>
      </w:r>
    </w:p>
    <w:p w14:paraId="57914E67" w14:textId="79DD177B" w:rsidR="009C1652" w:rsidRDefault="00DD7AD8" w:rsidP="009C1652">
      <w:pPr>
        <w:ind w:left="720" w:hanging="360"/>
        <w:rPr>
          <w:sz w:val="24"/>
          <w:szCs w:val="24"/>
        </w:rPr>
      </w:pPr>
      <w:r>
        <w:rPr>
          <w:sz w:val="24"/>
          <w:szCs w:val="24"/>
        </w:rPr>
        <w:t>C</w:t>
      </w:r>
      <w:r w:rsidR="00F0686D" w:rsidRPr="00EA174C">
        <w:rPr>
          <w:sz w:val="24"/>
          <w:szCs w:val="24"/>
        </w:rPr>
        <w:t>onditions_______________________________________________________</w:t>
      </w:r>
      <w:r w:rsidR="00B72851">
        <w:rPr>
          <w:sz w:val="24"/>
          <w:szCs w:val="24"/>
        </w:rPr>
        <w:t>_____</w:t>
      </w:r>
      <w:r w:rsidR="00F0686D" w:rsidRPr="00EA174C">
        <w:rPr>
          <w:sz w:val="24"/>
          <w:szCs w:val="24"/>
        </w:rPr>
        <w:t>______</w:t>
      </w:r>
    </w:p>
    <w:p w14:paraId="3032F444" w14:textId="3ECD52EF" w:rsidR="00F0686D" w:rsidRPr="00EA174C" w:rsidRDefault="00F0686D" w:rsidP="009C1652">
      <w:pPr>
        <w:ind w:left="720" w:hanging="360"/>
        <w:rPr>
          <w:sz w:val="24"/>
          <w:szCs w:val="24"/>
        </w:rPr>
      </w:pPr>
      <w:r w:rsidRPr="00EA174C">
        <w:rPr>
          <w:sz w:val="24"/>
          <w:szCs w:val="24"/>
        </w:rPr>
        <w:t>___________________________________________________________________________</w:t>
      </w:r>
    </w:p>
    <w:p w14:paraId="2B4F7547" w14:textId="02E64960" w:rsidR="00F0686D" w:rsidRDefault="00DC155F" w:rsidP="009C1652">
      <w:pPr>
        <w:ind w:left="720" w:hanging="360"/>
        <w:rPr>
          <w:sz w:val="24"/>
          <w:szCs w:val="24"/>
        </w:rPr>
      </w:pPr>
      <w:r>
        <w:rPr>
          <w:sz w:val="24"/>
          <w:szCs w:val="24"/>
        </w:rPr>
        <w:t>___________________________________________________________________________</w:t>
      </w:r>
    </w:p>
    <w:p w14:paraId="4100A5A7" w14:textId="0DEC974F" w:rsidR="00DC155F" w:rsidRDefault="00EA5289" w:rsidP="009C1652">
      <w:pPr>
        <w:ind w:left="720" w:hanging="360"/>
        <w:rPr>
          <w:sz w:val="24"/>
          <w:szCs w:val="24"/>
        </w:rPr>
      </w:pPr>
      <w:r>
        <w:rPr>
          <w:sz w:val="24"/>
          <w:szCs w:val="24"/>
        </w:rPr>
        <w:t>___________________________________________________________________________</w:t>
      </w:r>
    </w:p>
    <w:p w14:paraId="4F42C3B5" w14:textId="77777777" w:rsidR="003B7138" w:rsidRPr="00EA174C" w:rsidRDefault="003B7138" w:rsidP="009C1652">
      <w:pPr>
        <w:ind w:left="720" w:hanging="360"/>
        <w:rPr>
          <w:sz w:val="24"/>
          <w:szCs w:val="24"/>
        </w:rPr>
      </w:pPr>
    </w:p>
    <w:p w14:paraId="0E9444E3" w14:textId="1CE57AFA" w:rsidR="00F0686D" w:rsidRPr="00EA174C" w:rsidRDefault="00F0686D" w:rsidP="007C60CC">
      <w:pPr>
        <w:spacing w:after="0" w:line="240" w:lineRule="auto"/>
        <w:ind w:left="720" w:hanging="360"/>
        <w:rPr>
          <w:sz w:val="24"/>
          <w:szCs w:val="24"/>
        </w:rPr>
      </w:pPr>
      <w:r w:rsidRPr="00EA174C">
        <w:rPr>
          <w:sz w:val="24"/>
          <w:szCs w:val="24"/>
        </w:rPr>
        <w:t>___________________________________________</w:t>
      </w:r>
      <w:r w:rsidR="0044153A">
        <w:rPr>
          <w:sz w:val="24"/>
          <w:szCs w:val="24"/>
        </w:rPr>
        <w:tab/>
      </w:r>
      <w:r w:rsidRPr="00EA174C">
        <w:rPr>
          <w:sz w:val="24"/>
          <w:szCs w:val="24"/>
        </w:rPr>
        <w:tab/>
        <w:t>______________________</w:t>
      </w:r>
    </w:p>
    <w:p w14:paraId="650DBDE0" w14:textId="1FED040D" w:rsidR="00F0686D" w:rsidRPr="00EA174C" w:rsidRDefault="00F0686D" w:rsidP="007C60CC">
      <w:pPr>
        <w:spacing w:after="0" w:line="240" w:lineRule="auto"/>
        <w:ind w:left="720" w:hanging="360"/>
        <w:rPr>
          <w:sz w:val="24"/>
          <w:szCs w:val="24"/>
        </w:rPr>
      </w:pPr>
      <w:r w:rsidRPr="00EA174C">
        <w:rPr>
          <w:sz w:val="24"/>
          <w:szCs w:val="24"/>
        </w:rPr>
        <w:t>Signature of Selectboard Designee</w:t>
      </w:r>
      <w:r w:rsidRPr="00EA174C">
        <w:rPr>
          <w:sz w:val="24"/>
          <w:szCs w:val="24"/>
        </w:rPr>
        <w:tab/>
      </w:r>
      <w:r w:rsidRPr="00EA174C">
        <w:rPr>
          <w:sz w:val="24"/>
          <w:szCs w:val="24"/>
        </w:rPr>
        <w:tab/>
      </w:r>
      <w:r w:rsidRPr="00EA174C">
        <w:rPr>
          <w:sz w:val="24"/>
          <w:szCs w:val="24"/>
        </w:rPr>
        <w:tab/>
      </w:r>
      <w:r w:rsidRPr="00EA174C">
        <w:rPr>
          <w:sz w:val="24"/>
          <w:szCs w:val="24"/>
        </w:rPr>
        <w:tab/>
        <w:t>Date</w:t>
      </w:r>
    </w:p>
    <w:sectPr w:rsidR="00F0686D" w:rsidRPr="00EA174C" w:rsidSect="00D63B2E">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DEF11" w14:textId="77777777" w:rsidR="00F47995" w:rsidRDefault="00F47995" w:rsidP="00F47995">
      <w:pPr>
        <w:spacing w:after="0" w:line="240" w:lineRule="auto"/>
      </w:pPr>
      <w:r>
        <w:separator/>
      </w:r>
    </w:p>
  </w:endnote>
  <w:endnote w:type="continuationSeparator" w:id="0">
    <w:p w14:paraId="3B145D4A" w14:textId="77777777" w:rsidR="00F47995" w:rsidRDefault="00F47995" w:rsidP="00F4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7135F" w14:textId="77777777" w:rsidR="00F47995" w:rsidRDefault="00F47995" w:rsidP="00F47995">
      <w:pPr>
        <w:spacing w:after="0" w:line="240" w:lineRule="auto"/>
      </w:pPr>
      <w:r>
        <w:separator/>
      </w:r>
    </w:p>
  </w:footnote>
  <w:footnote w:type="continuationSeparator" w:id="0">
    <w:p w14:paraId="5538536D" w14:textId="77777777" w:rsidR="00F47995" w:rsidRDefault="00F47995" w:rsidP="00F47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4FB2" w14:textId="2C72BD4F" w:rsidR="003F3822" w:rsidRDefault="00EA5289">
    <w:pPr>
      <w:pStyle w:val="Header"/>
    </w:pPr>
    <w:r>
      <w:t>Adopted January 24, 2022</w:t>
    </w:r>
    <w:r w:rsidR="00BB7A2F">
      <w:t>-Amended June 27,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53B6"/>
    <w:multiLevelType w:val="hybridMultilevel"/>
    <w:tmpl w:val="673604A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E607206"/>
    <w:multiLevelType w:val="hybridMultilevel"/>
    <w:tmpl w:val="673604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EF0585"/>
    <w:multiLevelType w:val="hybridMultilevel"/>
    <w:tmpl w:val="4FA4D838"/>
    <w:lvl w:ilvl="0" w:tplc="04090019">
      <w:start w:val="1"/>
      <w:numFmt w:val="lowerLetter"/>
      <w:lvlText w:val="%1."/>
      <w:lvlJc w:val="left"/>
      <w:pPr>
        <w:ind w:left="1080" w:hanging="360"/>
      </w:pPr>
    </w:lvl>
    <w:lvl w:ilvl="1" w:tplc="7332A87E">
      <w:start w:val="1"/>
      <w:numFmt w:val="lowerLetter"/>
      <w:lvlText w:val="%2."/>
      <w:lvlJc w:val="left"/>
      <w:pPr>
        <w:ind w:left="1800" w:hanging="360"/>
      </w:pPr>
    </w:lvl>
    <w:lvl w:ilvl="2" w:tplc="55365EC0">
      <w:start w:val="1"/>
      <w:numFmt w:val="lowerRoman"/>
      <w:lvlText w:val="%3."/>
      <w:lvlJc w:val="right"/>
      <w:pPr>
        <w:ind w:left="2520" w:hanging="180"/>
      </w:pPr>
    </w:lvl>
    <w:lvl w:ilvl="3" w:tplc="5E40203A">
      <w:start w:val="1"/>
      <w:numFmt w:val="decimal"/>
      <w:lvlText w:val="%4."/>
      <w:lvlJc w:val="left"/>
      <w:pPr>
        <w:ind w:left="3240" w:hanging="360"/>
      </w:pPr>
    </w:lvl>
    <w:lvl w:ilvl="4" w:tplc="9ED61E1C">
      <w:start w:val="1"/>
      <w:numFmt w:val="lowerLetter"/>
      <w:lvlText w:val="%5."/>
      <w:lvlJc w:val="left"/>
      <w:pPr>
        <w:ind w:left="3960" w:hanging="360"/>
      </w:pPr>
    </w:lvl>
    <w:lvl w:ilvl="5" w:tplc="5B820DFE">
      <w:start w:val="1"/>
      <w:numFmt w:val="lowerRoman"/>
      <w:lvlText w:val="%6."/>
      <w:lvlJc w:val="right"/>
      <w:pPr>
        <w:ind w:left="4680" w:hanging="180"/>
      </w:pPr>
    </w:lvl>
    <w:lvl w:ilvl="6" w:tplc="44C6DD8A">
      <w:start w:val="1"/>
      <w:numFmt w:val="decimal"/>
      <w:lvlText w:val="%7."/>
      <w:lvlJc w:val="left"/>
      <w:pPr>
        <w:ind w:left="5400" w:hanging="360"/>
      </w:pPr>
    </w:lvl>
    <w:lvl w:ilvl="7" w:tplc="A8F4453C">
      <w:start w:val="1"/>
      <w:numFmt w:val="lowerLetter"/>
      <w:lvlText w:val="%8."/>
      <w:lvlJc w:val="left"/>
      <w:pPr>
        <w:ind w:left="6120" w:hanging="360"/>
      </w:pPr>
    </w:lvl>
    <w:lvl w:ilvl="8" w:tplc="6838BA74">
      <w:start w:val="1"/>
      <w:numFmt w:val="lowerRoman"/>
      <w:lvlText w:val="%9."/>
      <w:lvlJc w:val="right"/>
      <w:pPr>
        <w:ind w:left="6840" w:hanging="180"/>
      </w:pPr>
    </w:lvl>
  </w:abstractNum>
  <w:abstractNum w:abstractNumId="3" w15:restartNumberingAfterBreak="0">
    <w:nsid w:val="774D279F"/>
    <w:multiLevelType w:val="hybridMultilevel"/>
    <w:tmpl w:val="07468A26"/>
    <w:lvl w:ilvl="0" w:tplc="3C40ABAA">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26"/>
    <w:rsid w:val="000103FE"/>
    <w:rsid w:val="0001301D"/>
    <w:rsid w:val="00087A58"/>
    <w:rsid w:val="000C37F6"/>
    <w:rsid w:val="00132EC5"/>
    <w:rsid w:val="00152099"/>
    <w:rsid w:val="00160B8E"/>
    <w:rsid w:val="0021046E"/>
    <w:rsid w:val="00215971"/>
    <w:rsid w:val="00251812"/>
    <w:rsid w:val="00272103"/>
    <w:rsid w:val="00281526"/>
    <w:rsid w:val="002902AC"/>
    <w:rsid w:val="002B1FCD"/>
    <w:rsid w:val="00320E25"/>
    <w:rsid w:val="00325928"/>
    <w:rsid w:val="003528C3"/>
    <w:rsid w:val="003B7138"/>
    <w:rsid w:val="003F3822"/>
    <w:rsid w:val="003F3920"/>
    <w:rsid w:val="004015A0"/>
    <w:rsid w:val="004307FF"/>
    <w:rsid w:val="0044153A"/>
    <w:rsid w:val="00456E8A"/>
    <w:rsid w:val="00461A13"/>
    <w:rsid w:val="00483AD6"/>
    <w:rsid w:val="004C67D0"/>
    <w:rsid w:val="004E4C8A"/>
    <w:rsid w:val="004E5496"/>
    <w:rsid w:val="0051536D"/>
    <w:rsid w:val="00542CA2"/>
    <w:rsid w:val="005D0EF8"/>
    <w:rsid w:val="005D1FA9"/>
    <w:rsid w:val="005D4537"/>
    <w:rsid w:val="005D7BD4"/>
    <w:rsid w:val="006459FD"/>
    <w:rsid w:val="006B14FF"/>
    <w:rsid w:val="006B7CA7"/>
    <w:rsid w:val="007C60CC"/>
    <w:rsid w:val="00802A98"/>
    <w:rsid w:val="008076E1"/>
    <w:rsid w:val="00841F1C"/>
    <w:rsid w:val="008852E3"/>
    <w:rsid w:val="008C1194"/>
    <w:rsid w:val="008C687D"/>
    <w:rsid w:val="008E2CE8"/>
    <w:rsid w:val="008F5AE4"/>
    <w:rsid w:val="00904CFA"/>
    <w:rsid w:val="00964EE5"/>
    <w:rsid w:val="009A0A87"/>
    <w:rsid w:val="009C1652"/>
    <w:rsid w:val="009E2EFA"/>
    <w:rsid w:val="00A87AF4"/>
    <w:rsid w:val="00AA14A3"/>
    <w:rsid w:val="00B03AEA"/>
    <w:rsid w:val="00B151A6"/>
    <w:rsid w:val="00B40D53"/>
    <w:rsid w:val="00B43A83"/>
    <w:rsid w:val="00B66708"/>
    <w:rsid w:val="00B72851"/>
    <w:rsid w:val="00B82724"/>
    <w:rsid w:val="00BB7A2F"/>
    <w:rsid w:val="00BD5AEC"/>
    <w:rsid w:val="00C7351F"/>
    <w:rsid w:val="00C86345"/>
    <w:rsid w:val="00CC5418"/>
    <w:rsid w:val="00CD7CC0"/>
    <w:rsid w:val="00CE3BA7"/>
    <w:rsid w:val="00D42C0E"/>
    <w:rsid w:val="00D63B2E"/>
    <w:rsid w:val="00D67A0E"/>
    <w:rsid w:val="00D91A54"/>
    <w:rsid w:val="00D93D1E"/>
    <w:rsid w:val="00DA0BAB"/>
    <w:rsid w:val="00DC155F"/>
    <w:rsid w:val="00DD7AD8"/>
    <w:rsid w:val="00DF5CA2"/>
    <w:rsid w:val="00E52BF5"/>
    <w:rsid w:val="00E70371"/>
    <w:rsid w:val="00E84B63"/>
    <w:rsid w:val="00EA174C"/>
    <w:rsid w:val="00EA5289"/>
    <w:rsid w:val="00EB6501"/>
    <w:rsid w:val="00EC63AB"/>
    <w:rsid w:val="00EE3DFE"/>
    <w:rsid w:val="00EF7B78"/>
    <w:rsid w:val="00F05399"/>
    <w:rsid w:val="00F0686D"/>
    <w:rsid w:val="00F070DD"/>
    <w:rsid w:val="00F316B6"/>
    <w:rsid w:val="00F31F21"/>
    <w:rsid w:val="00F375C2"/>
    <w:rsid w:val="00F378BC"/>
    <w:rsid w:val="00F47995"/>
    <w:rsid w:val="00F909E4"/>
    <w:rsid w:val="00FA16D5"/>
    <w:rsid w:val="00FD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49CDCB"/>
  <w15:chartTrackingRefBased/>
  <w15:docId w15:val="{739A3B9A-E072-46C8-BF63-DD862A5D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995"/>
  </w:style>
  <w:style w:type="paragraph" w:styleId="Footer">
    <w:name w:val="footer"/>
    <w:basedOn w:val="Normal"/>
    <w:link w:val="FooterChar"/>
    <w:uiPriority w:val="99"/>
    <w:unhideWhenUsed/>
    <w:rsid w:val="00F4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995"/>
  </w:style>
  <w:style w:type="paragraph" w:styleId="ListParagraph">
    <w:name w:val="List Paragraph"/>
    <w:basedOn w:val="Normal"/>
    <w:uiPriority w:val="34"/>
    <w:qFormat/>
    <w:rsid w:val="005D1FA9"/>
    <w:pPr>
      <w:ind w:left="720"/>
      <w:contextualSpacing/>
    </w:pPr>
  </w:style>
  <w:style w:type="character" w:styleId="Hyperlink">
    <w:name w:val="Hyperlink"/>
    <w:basedOn w:val="DefaultParagraphFont"/>
    <w:uiPriority w:val="99"/>
    <w:unhideWhenUsed/>
    <w:rsid w:val="00802A98"/>
    <w:rPr>
      <w:color w:val="0563C1" w:themeColor="hyperlink"/>
      <w:u w:val="single"/>
    </w:rPr>
  </w:style>
  <w:style w:type="character" w:styleId="UnresolvedMention">
    <w:name w:val="Unresolved Mention"/>
    <w:basedOn w:val="DefaultParagraphFont"/>
    <w:uiPriority w:val="99"/>
    <w:semiHidden/>
    <w:unhideWhenUsed/>
    <w:rsid w:val="00802A98"/>
    <w:rPr>
      <w:color w:val="605E5C"/>
      <w:shd w:val="clear" w:color="auto" w:fill="E1DFDD"/>
    </w:rPr>
  </w:style>
  <w:style w:type="paragraph" w:styleId="BalloonText">
    <w:name w:val="Balloon Text"/>
    <w:basedOn w:val="Normal"/>
    <w:link w:val="BalloonTextChar"/>
    <w:uiPriority w:val="99"/>
    <w:semiHidden/>
    <w:unhideWhenUsed/>
    <w:rsid w:val="002B1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Bamford</dc:creator>
  <cp:keywords/>
  <dc:description/>
  <cp:lastModifiedBy>Vicki Hill</cp:lastModifiedBy>
  <cp:revision>3</cp:revision>
  <cp:lastPrinted>2022-06-28T18:04:00Z</cp:lastPrinted>
  <dcterms:created xsi:type="dcterms:W3CDTF">2022-06-28T13:22:00Z</dcterms:created>
  <dcterms:modified xsi:type="dcterms:W3CDTF">2022-06-28T18:07:00Z</dcterms:modified>
</cp:coreProperties>
</file>